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A44" w:rsidRDefault="00780023" w:rsidP="00780023">
      <w:pPr>
        <w:autoSpaceDE w:val="0"/>
        <w:autoSpaceDN w:val="0"/>
        <w:adjustRightInd w:val="0"/>
        <w:spacing w:line="300" w:lineRule="exact"/>
        <w:jc w:val="center"/>
        <w:rPr>
          <w:rFonts w:ascii="Times New Roman" w:hAnsi="Times New Roman"/>
          <w:noProof/>
          <w:kern w:val="0"/>
          <w:sz w:val="28"/>
          <w:szCs w:val="28"/>
        </w:rPr>
      </w:pPr>
      <w:bookmarkStart w:id="0" w:name="_GoBack"/>
      <w:bookmarkEnd w:id="0"/>
      <w:r w:rsidRPr="00B56E67">
        <w:rPr>
          <w:rFonts w:ascii="Times New Roman" w:hAnsi="Times New Roman"/>
          <w:noProof/>
          <w:kern w:val="0"/>
          <w:sz w:val="28"/>
          <w:szCs w:val="28"/>
        </w:rPr>
        <w:t>Optimal Behavior of Rice Farmers in the Imperf</w:t>
      </w:r>
      <w:r>
        <w:rPr>
          <w:rFonts w:ascii="Times New Roman" w:hAnsi="Times New Roman"/>
          <w:noProof/>
          <w:kern w:val="0"/>
          <w:sz w:val="28"/>
          <w:szCs w:val="28"/>
        </w:rPr>
        <w:t>ectly Competitive</w:t>
      </w:r>
    </w:p>
    <w:p w:rsidR="00171A44" w:rsidRDefault="00780023" w:rsidP="00780023">
      <w:pPr>
        <w:autoSpaceDE w:val="0"/>
        <w:autoSpaceDN w:val="0"/>
        <w:adjustRightInd w:val="0"/>
        <w:spacing w:line="300" w:lineRule="exact"/>
        <w:jc w:val="center"/>
        <w:rPr>
          <w:rFonts w:ascii="Times New Roman" w:hAnsi="Times New Roman"/>
          <w:kern w:val="0"/>
          <w:sz w:val="28"/>
          <w:szCs w:val="28"/>
        </w:rPr>
      </w:pPr>
      <w:r>
        <w:rPr>
          <w:rFonts w:ascii="Times New Roman" w:hAnsi="Times New Roman"/>
          <w:noProof/>
          <w:kern w:val="0"/>
          <w:sz w:val="28"/>
          <w:szCs w:val="28"/>
        </w:rPr>
        <w:t>Land</w:t>
      </w:r>
      <w:r>
        <w:rPr>
          <w:rFonts w:ascii="Times New Roman" w:hAnsi="Times New Roman" w:hint="eastAsia"/>
          <w:noProof/>
          <w:kern w:val="0"/>
          <w:sz w:val="28"/>
          <w:szCs w:val="28"/>
        </w:rPr>
        <w:t xml:space="preserve"> </w:t>
      </w:r>
      <w:r w:rsidRPr="00B56E67">
        <w:rPr>
          <w:rFonts w:ascii="Times New Roman" w:hAnsi="Times New Roman"/>
          <w:noProof/>
          <w:kern w:val="0"/>
          <w:sz w:val="28"/>
          <w:szCs w:val="28"/>
        </w:rPr>
        <w:t xml:space="preserve">Lease </w:t>
      </w:r>
      <w:r w:rsidRPr="005B3F5A">
        <w:rPr>
          <w:rFonts w:ascii="Times New Roman" w:hAnsi="Times New Roman"/>
          <w:noProof/>
          <w:kern w:val="0"/>
          <w:sz w:val="28"/>
          <w:szCs w:val="28"/>
        </w:rPr>
        <w:t>Market in Japan</w:t>
      </w:r>
      <w:r w:rsidRPr="005B3F5A">
        <w:rPr>
          <w:rFonts w:ascii="Times New Roman" w:hAnsi="Times New Roman" w:hint="eastAsia"/>
          <w:noProof/>
          <w:kern w:val="0"/>
          <w:sz w:val="28"/>
          <w:szCs w:val="28"/>
        </w:rPr>
        <w:t xml:space="preserve">: </w:t>
      </w:r>
      <w:r w:rsidRPr="005B3F5A">
        <w:rPr>
          <w:rFonts w:ascii="Times New Roman" w:hAnsi="Times New Roman"/>
          <w:kern w:val="0"/>
          <w:sz w:val="28"/>
          <w:szCs w:val="28"/>
        </w:rPr>
        <w:t>With a Focus on Transaction Costs and</w:t>
      </w:r>
    </w:p>
    <w:p w:rsidR="00780023" w:rsidRPr="005B3F5A" w:rsidRDefault="006F2BB9" w:rsidP="00780023">
      <w:pPr>
        <w:autoSpaceDE w:val="0"/>
        <w:autoSpaceDN w:val="0"/>
        <w:adjustRightInd w:val="0"/>
        <w:spacing w:line="300" w:lineRule="exact"/>
        <w:jc w:val="center"/>
        <w:rPr>
          <w:rFonts w:ascii="Times New Roman" w:hAnsi="Times New Roman"/>
          <w:kern w:val="0"/>
          <w:sz w:val="28"/>
          <w:szCs w:val="28"/>
        </w:rPr>
      </w:pPr>
      <w:r>
        <w:rPr>
          <w:rFonts w:ascii="Times New Roman" w:hAnsi="Times New Roman"/>
          <w:noProof/>
          <w:kern w:val="0"/>
          <w:sz w:val="28"/>
          <w:szCs w:val="28"/>
        </w:rPr>
        <mc:AlternateContent>
          <mc:Choice Requires="wps">
            <w:drawing>
              <wp:anchor distT="0" distB="0" distL="114300" distR="114300" simplePos="0" relativeHeight="251658752" behindDoc="0" locked="0" layoutInCell="1" allowOverlap="1">
                <wp:simplePos x="0" y="0"/>
                <wp:positionH relativeFrom="column">
                  <wp:posOffset>4661535</wp:posOffset>
                </wp:positionH>
                <wp:positionV relativeFrom="paragraph">
                  <wp:posOffset>-635</wp:posOffset>
                </wp:positionV>
                <wp:extent cx="1083945" cy="285750"/>
                <wp:effectExtent l="13335" t="8890" r="7620" b="10160"/>
                <wp:wrapNone/>
                <wp:docPr id="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285750"/>
                        </a:xfrm>
                        <a:prstGeom prst="rect">
                          <a:avLst/>
                        </a:prstGeom>
                        <a:solidFill>
                          <a:srgbClr val="D8D8D8"/>
                        </a:solidFill>
                        <a:ln w="9525">
                          <a:solidFill>
                            <a:srgbClr val="000000"/>
                          </a:solidFill>
                          <a:miter lim="800000"/>
                          <a:headEnd/>
                          <a:tailEnd/>
                        </a:ln>
                      </wps:spPr>
                      <wps:txbx>
                        <w:txbxContent>
                          <w:p w:rsidR="00171A44" w:rsidRPr="00F37DC0" w:rsidRDefault="00944B50" w:rsidP="00171A44">
                            <w:pPr>
                              <w:spacing w:line="200" w:lineRule="exact"/>
                              <w:rPr>
                                <w:rFonts w:ascii="Times New Roman" w:hAnsi="Times New Roman"/>
                                <w:sz w:val="16"/>
                                <w:szCs w:val="16"/>
                              </w:rPr>
                            </w:pPr>
                            <w:r w:rsidRPr="00F37DC0">
                              <w:rPr>
                                <w:rFonts w:ascii="Times New Roman" w:hAnsi="Times New Roman" w:hint="eastAsia"/>
                                <w:sz w:val="16"/>
                                <w:szCs w:val="16"/>
                              </w:rPr>
                              <w:t>T</w:t>
                            </w:r>
                            <w:r w:rsidR="00171A44" w:rsidRPr="00F37DC0">
                              <w:rPr>
                                <w:rFonts w:ascii="Times New Roman" w:hAnsi="Times New Roman" w:hint="eastAsia"/>
                                <w:sz w:val="16"/>
                                <w:szCs w:val="16"/>
                              </w:rPr>
                              <w:t>itle</w:t>
                            </w:r>
                            <w:r w:rsidR="00F37DC0">
                              <w:rPr>
                                <w:rFonts w:ascii="Times New Roman" w:hAnsi="Times New Roman" w:hint="eastAsia"/>
                                <w:sz w:val="16"/>
                                <w:szCs w:val="16"/>
                              </w:rPr>
                              <w:t xml:space="preserve">: </w:t>
                            </w:r>
                            <w:r w:rsidRPr="00F37DC0">
                              <w:rPr>
                                <w:rFonts w:ascii="Times New Roman" w:hAnsi="Times New Roman" w:hint="eastAsia"/>
                                <w:sz w:val="16"/>
                                <w:szCs w:val="16"/>
                              </w:rPr>
                              <w:t>C</w:t>
                            </w:r>
                            <w:r w:rsidR="00171A44" w:rsidRPr="00F37DC0">
                              <w:rPr>
                                <w:rFonts w:ascii="Times New Roman" w:hAnsi="Times New Roman" w:hint="eastAsia"/>
                                <w:sz w:val="16"/>
                                <w:szCs w:val="16"/>
                              </w:rPr>
                              <w:t>enter</w:t>
                            </w:r>
                            <w:r w:rsidR="00027C9B">
                              <w:rPr>
                                <w:rFonts w:ascii="Times New Roman" w:hAnsi="Times New Roman" w:hint="eastAsia"/>
                                <w:sz w:val="16"/>
                                <w:szCs w:val="16"/>
                              </w:rPr>
                              <w:t>ed</w:t>
                            </w:r>
                            <w:r w:rsidR="00F45B47" w:rsidRPr="00F37DC0">
                              <w:rPr>
                                <w:rFonts w:ascii="Times New Roman" w:hAnsi="Times New Roman" w:hint="eastAsia"/>
                                <w:sz w:val="16"/>
                                <w:szCs w:val="16"/>
                              </w:rPr>
                              <w:t xml:space="preserve"> </w:t>
                            </w:r>
                            <w:r w:rsidR="00171A44" w:rsidRPr="00F37DC0">
                              <w:rPr>
                                <w:rFonts w:ascii="Times New Roman" w:hAnsi="Times New Roman" w:hint="eastAsia"/>
                                <w:sz w:val="16"/>
                                <w:szCs w:val="16"/>
                              </w:rPr>
                              <w:t>Times New Roman</w:t>
                            </w:r>
                            <w:r w:rsidR="00027C9B">
                              <w:rPr>
                                <w:rFonts w:ascii="Times New Roman" w:hAnsi="Times New Roman" w:hint="eastAsia"/>
                                <w:sz w:val="16"/>
                                <w:szCs w:val="16"/>
                              </w:rPr>
                              <w:t xml:space="preserve"> 14pt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6" type="#_x0000_t202" style="position:absolute;left:0;text-align:left;margin-left:367.05pt;margin-top:-.05pt;width:85.3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JlLAIAAFAEAAAOAAAAZHJzL2Uyb0RvYy54bWysVNtu2zAMfR+wfxD0vthJl9Yx4hRdsg4D&#10;ugvQ7gNkWbaFSaImKbG7ry8lp1nQbS/DEkCgQuqQPIfM+nrUihyE8xJMReeznBJhODTSdBX99nD7&#10;pqDEB2YapsCIij4KT683r1+tB1uKBfSgGuEIghhfDraifQi2zDLPe6GZn4EVBp0tOM0CXl2XNY4N&#10;iK5Vtsjzy2wA11gHXHiPv+4mJ90k/LYVPHxpWy8CURXF2kI6XTrreGabNSs7x2wv+bEM9g9VaCYN&#10;Jj1B7VhgZO/kb1Bacgce2jDjoDNoW8lF6gG7mecvurnvmRWpFyTH2xNN/v/B8s+Hr47IpqJXlBim&#10;UaIHMQbyDkYyz4vIz2B9iWH3FgPDiA7UOfXq7R3w754Y2PbMdOLGORh6wRqsbx5fZmdPJxwfQerh&#10;EzSYiO0DJKCxdTqSh3QQREedHk/axGJ4TJkXF6u3S0o4+hbF8mqZxMtY+fzaOh8+CNAkGhV1qH1C&#10;Z4c7H2I1rHwOick8KNncSqXSxXX1VjlyYDgnuyJ+UwMvwpQhQ0VXy8VyIuCvEHn6/AlCy4ADr6Su&#10;aHEKYmWk7b1p0jgGJtVkY8nKHHmM1E0khrEej7rU0Dwiow6mwcZFRKMH95OSAYe6ov7HnjlBifpo&#10;UJWLS0yJW5AuRbFC25076jMHMxyBKhoomcxtmPZmb53seswzTYGBG9SxlYniKPhU07FqHNvE/HHF&#10;4l6c31PUrz+CzRMAAAD//wMAUEsDBBQABgAIAAAAIQBcER6e3wAAAAgBAAAPAAAAZHJzL2Rvd25y&#10;ZXYueG1sTI/NTsMwEITvSLyDtUjcWqcQ2jRkU6ECEhUn2oqzGy9JwD8hdtrw9l1OcFqNZjT7TbEa&#10;rRFH6kPrHcJsmoAgV3nduhphv3ueZCBCVE4r4x0h/FCAVXl5Uahc+5N7o+M21oJLXMgVQhNjl0sZ&#10;qoasClPfkWPvw/dWRZZ9LXWvTlxujbxJkrm0qnX8oVEdrRuqvraDRRgf9/Pv+GqGTbv+fH/ym+zO&#10;vmSI11fjwz2ISGP8C8MvPqNDyUwHPzgdhEFY3KYzjiJM+LC/TFKeckBI0yXIspD/B5RnAAAA//8D&#10;AFBLAQItABQABgAIAAAAIQC2gziS/gAAAOEBAAATAAAAAAAAAAAAAAAAAAAAAABbQ29udGVudF9U&#10;eXBlc10ueG1sUEsBAi0AFAAGAAgAAAAhADj9If/WAAAAlAEAAAsAAAAAAAAAAAAAAAAALwEAAF9y&#10;ZWxzLy5yZWxzUEsBAi0AFAAGAAgAAAAhAGAlkmUsAgAAUAQAAA4AAAAAAAAAAAAAAAAALgIAAGRy&#10;cy9lMm9Eb2MueG1sUEsBAi0AFAAGAAgAAAAhAFwRHp7fAAAACAEAAA8AAAAAAAAAAAAAAAAAhgQA&#10;AGRycy9kb3ducmV2LnhtbFBLBQYAAAAABAAEAPMAAACSBQAAAAA=&#10;" fillcolor="#d8d8d8">
                <v:textbox inset="1mm,.7pt,1mm,.7pt">
                  <w:txbxContent>
                    <w:p w:rsidR="00171A44" w:rsidRPr="00F37DC0" w:rsidRDefault="00944B50" w:rsidP="00171A44">
                      <w:pPr>
                        <w:spacing w:line="200" w:lineRule="exact"/>
                        <w:rPr>
                          <w:rFonts w:ascii="Times New Roman" w:hAnsi="Times New Roman"/>
                          <w:sz w:val="16"/>
                          <w:szCs w:val="16"/>
                        </w:rPr>
                      </w:pPr>
                      <w:r w:rsidRPr="00F37DC0">
                        <w:rPr>
                          <w:rFonts w:ascii="Times New Roman" w:hAnsi="Times New Roman" w:hint="eastAsia"/>
                          <w:sz w:val="16"/>
                          <w:szCs w:val="16"/>
                        </w:rPr>
                        <w:t>T</w:t>
                      </w:r>
                      <w:r w:rsidR="00171A44" w:rsidRPr="00F37DC0">
                        <w:rPr>
                          <w:rFonts w:ascii="Times New Roman" w:hAnsi="Times New Roman" w:hint="eastAsia"/>
                          <w:sz w:val="16"/>
                          <w:szCs w:val="16"/>
                        </w:rPr>
                        <w:t>itle</w:t>
                      </w:r>
                      <w:r w:rsidR="00F37DC0">
                        <w:rPr>
                          <w:rFonts w:ascii="Times New Roman" w:hAnsi="Times New Roman" w:hint="eastAsia"/>
                          <w:sz w:val="16"/>
                          <w:szCs w:val="16"/>
                        </w:rPr>
                        <w:t xml:space="preserve">: </w:t>
                      </w:r>
                      <w:r w:rsidRPr="00F37DC0">
                        <w:rPr>
                          <w:rFonts w:ascii="Times New Roman" w:hAnsi="Times New Roman" w:hint="eastAsia"/>
                          <w:sz w:val="16"/>
                          <w:szCs w:val="16"/>
                        </w:rPr>
                        <w:t>C</w:t>
                      </w:r>
                      <w:r w:rsidR="00171A44" w:rsidRPr="00F37DC0">
                        <w:rPr>
                          <w:rFonts w:ascii="Times New Roman" w:hAnsi="Times New Roman" w:hint="eastAsia"/>
                          <w:sz w:val="16"/>
                          <w:szCs w:val="16"/>
                        </w:rPr>
                        <w:t>enter</w:t>
                      </w:r>
                      <w:r w:rsidR="00027C9B">
                        <w:rPr>
                          <w:rFonts w:ascii="Times New Roman" w:hAnsi="Times New Roman" w:hint="eastAsia"/>
                          <w:sz w:val="16"/>
                          <w:szCs w:val="16"/>
                        </w:rPr>
                        <w:t>ed</w:t>
                      </w:r>
                      <w:r w:rsidR="00F45B47" w:rsidRPr="00F37DC0">
                        <w:rPr>
                          <w:rFonts w:ascii="Times New Roman" w:hAnsi="Times New Roman" w:hint="eastAsia"/>
                          <w:sz w:val="16"/>
                          <w:szCs w:val="16"/>
                        </w:rPr>
                        <w:t xml:space="preserve"> </w:t>
                      </w:r>
                      <w:r w:rsidR="00171A44" w:rsidRPr="00F37DC0">
                        <w:rPr>
                          <w:rFonts w:ascii="Times New Roman" w:hAnsi="Times New Roman" w:hint="eastAsia"/>
                          <w:sz w:val="16"/>
                          <w:szCs w:val="16"/>
                        </w:rPr>
                        <w:t>Times New Roman</w:t>
                      </w:r>
                      <w:r w:rsidR="00027C9B">
                        <w:rPr>
                          <w:rFonts w:ascii="Times New Roman" w:hAnsi="Times New Roman" w:hint="eastAsia"/>
                          <w:sz w:val="16"/>
                          <w:szCs w:val="16"/>
                        </w:rPr>
                        <w:t xml:space="preserve"> 14pt</w:t>
                      </w:r>
                    </w:p>
                  </w:txbxContent>
                </v:textbox>
              </v:shape>
            </w:pict>
          </mc:Fallback>
        </mc:AlternateContent>
      </w:r>
      <w:r w:rsidR="00780023" w:rsidRPr="005B3F5A">
        <w:rPr>
          <w:rFonts w:ascii="Times New Roman" w:hAnsi="Times New Roman"/>
          <w:kern w:val="0"/>
          <w:sz w:val="28"/>
          <w:szCs w:val="28"/>
        </w:rPr>
        <w:t>Uncertain Returns on Land Lease Investment</w:t>
      </w:r>
    </w:p>
    <w:p w:rsidR="00780023" w:rsidRPr="005B3F5A" w:rsidRDefault="006F2BB9" w:rsidP="00FC55B4">
      <w:pPr>
        <w:autoSpaceDE w:val="0"/>
        <w:autoSpaceDN w:val="0"/>
        <w:adjustRightInd w:val="0"/>
        <w:jc w:val="center"/>
        <w:rPr>
          <w:rFonts w:ascii="Times New Roman" w:hAnsi="Times New Roman"/>
          <w:kern w:val="0"/>
          <w:szCs w:val="28"/>
        </w:rPr>
      </w:pPr>
      <w:r>
        <w:rPr>
          <w:rFonts w:ascii="Times New Roman" w:hAnsi="Times New Roman"/>
          <w:noProof/>
          <w:szCs w:val="21"/>
        </w:rPr>
        <mc:AlternateContent>
          <mc:Choice Requires="wps">
            <w:drawing>
              <wp:anchor distT="0" distB="0" distL="114300" distR="114300" simplePos="0" relativeHeight="251657728" behindDoc="0" locked="0" layoutInCell="1" allowOverlap="1">
                <wp:simplePos x="0" y="0"/>
                <wp:positionH relativeFrom="column">
                  <wp:posOffset>4399915</wp:posOffset>
                </wp:positionH>
                <wp:positionV relativeFrom="paragraph">
                  <wp:posOffset>151765</wp:posOffset>
                </wp:positionV>
                <wp:extent cx="1353185" cy="285750"/>
                <wp:effectExtent l="8890" t="8890" r="9525" b="10160"/>
                <wp:wrapNone/>
                <wp:docPr id="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285750"/>
                        </a:xfrm>
                        <a:prstGeom prst="rect">
                          <a:avLst/>
                        </a:prstGeom>
                        <a:solidFill>
                          <a:srgbClr val="D8D8D8"/>
                        </a:solidFill>
                        <a:ln w="9525">
                          <a:solidFill>
                            <a:srgbClr val="000000"/>
                          </a:solidFill>
                          <a:miter lim="800000"/>
                          <a:headEnd/>
                          <a:tailEnd/>
                        </a:ln>
                      </wps:spPr>
                      <wps:txbx>
                        <w:txbxContent>
                          <w:p w:rsidR="00171A44" w:rsidRPr="00F37DC0" w:rsidRDefault="00944B50" w:rsidP="00ED384D">
                            <w:pPr>
                              <w:spacing w:line="200" w:lineRule="exact"/>
                              <w:rPr>
                                <w:rFonts w:ascii="Times New Roman" w:hAnsi="Times New Roman"/>
                                <w:sz w:val="16"/>
                                <w:szCs w:val="16"/>
                              </w:rPr>
                            </w:pPr>
                            <w:r w:rsidRPr="00F37DC0">
                              <w:rPr>
                                <w:rFonts w:ascii="Times New Roman" w:hAnsi="Times New Roman" w:hint="eastAsia"/>
                                <w:sz w:val="16"/>
                                <w:szCs w:val="16"/>
                              </w:rPr>
                              <w:t>Affilia</w:t>
                            </w:r>
                            <w:r w:rsidRPr="00F37DC0">
                              <w:rPr>
                                <w:rFonts w:ascii="Times New Roman" w:hAnsi="Times New Roman"/>
                                <w:sz w:val="16"/>
                                <w:szCs w:val="16"/>
                              </w:rPr>
                              <w:t>tion</w:t>
                            </w:r>
                            <w:r w:rsidR="00F37DC0">
                              <w:rPr>
                                <w:rFonts w:ascii="Times New Roman" w:hAnsi="Times New Roman" w:hint="eastAsia"/>
                                <w:sz w:val="16"/>
                                <w:szCs w:val="16"/>
                              </w:rPr>
                              <w:t xml:space="preserve">: </w:t>
                            </w:r>
                            <w:r w:rsidR="004805BB">
                              <w:rPr>
                                <w:rFonts w:ascii="Times New Roman" w:hAnsi="Times New Roman" w:hint="eastAsia"/>
                                <w:sz w:val="16"/>
                                <w:szCs w:val="16"/>
                              </w:rPr>
                              <w:t>A</w:t>
                            </w:r>
                            <w:r w:rsidRPr="00F37DC0">
                              <w:rPr>
                                <w:rFonts w:ascii="Times New Roman" w:hAnsi="Times New Roman" w:hint="eastAsia"/>
                                <w:sz w:val="16"/>
                                <w:szCs w:val="16"/>
                              </w:rPr>
                              <w:t>dd superscript number</w:t>
                            </w:r>
                            <w:r w:rsidR="00027C9B">
                              <w:rPr>
                                <w:rFonts w:ascii="Times New Roman" w:hAnsi="Times New Roman" w:hint="eastAsia"/>
                                <w:sz w:val="16"/>
                                <w:szCs w:val="16"/>
                              </w:rPr>
                              <w:t xml:space="preserve"> for each affiliation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27" type="#_x0000_t202" style="position:absolute;left:0;text-align:left;margin-left:346.45pt;margin-top:11.95pt;width:106.5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4h3LwIAAFcEAAAOAAAAZHJzL2Uyb0RvYy54bWysVNuO2yAQfa/Uf0C8N3ayddax4qy2Sbeq&#10;tL1Iu/0AjLGNihkKJHb69R1wNhtt25eqiYQgM5w5c86Q9c3YK3IQ1knQJZ3PUkqE5lBL3Zb02+Pd&#10;m5wS55mumQItSnoUjt5sXr9aD6YQC+hA1cISBNGuGExJO+9NkSSOd6JnbgZGaAw2YHvm8WjbpLZs&#10;QPReJYs0XSYD2NpY4MI5/HU3Bekm4jeN4P5L0zjhiSopcvNxtXGtwpps1qxoLTOd5Cca7B9Y9Exq&#10;LHqG2jHPyN7K36B6yS04aPyMQ59A00guYg/YzTx90c1Dx4yIvaA4zpxlcv8Pln8+fLVE1iVdUqJZ&#10;jxY9itGTdzCSeboM+gzGFZj2YDDRjxhAn2OvztwD/+6Ihm3HdCturYWhE6xGfvNwM7m4OuG4AFIN&#10;n6DGQmzvIQKNje2DeCgHQXT06Xj2JpDhoeRVdjXPM0o4xhZ5dp1F8xJWPN021vkPAnoSNiW16H1E&#10;Z4d75wMbVjylhGIOlKzvpFLxYNtqqyw5MJyTXR6+sYEXaUqToaSrbJFNAvwVIo2fP0H00uPAK9mX&#10;ND8nsSLI9l7XcRw9k2raI2WlTzoG6SYR/ViN0bIoctC4gvqIwlqY5hvfI246sD8pGXC2S+p+7JkV&#10;lKiPGs25frtYoZI+HvJ8hYLby0B1EWCaI1BJPSXTduun57M3VrYd1pmGQcMt2tnIqPQzpxN5nN5o&#10;wOmlhedxeY5Zz/8Hm18AAAD//wMAUEsDBBQABgAIAAAAIQDAihXl3wAAAAkBAAAPAAAAZHJzL2Rv&#10;d25yZXYueG1sTI9BS8NAEIXvgv9hGcGb3ZhCaGI2pRRFRIWaeultmp1mQ7O7Mbtt4793POlpeLyP&#10;N++Vy8n24kxj6LxTcD9LQJBrvO5cq+Bz+3S3ABEiOo29d6TgmwIsq+urEgvtL+6DznVsBYe4UKAC&#10;E+NQSBkaQxbDzA/k2Dv40WJkObZSj3jhcNvLNEkyabFz/MHgQGtDzbE+WQXPr/X7erfzBueP+PK1&#10;nd429SEodXszrR5ARJriHwy/9bk6VNxp709OB9EryPI0Z1RBOufLQJ5kPG7PziIHWZXy/4LqBwAA&#10;//8DAFBLAQItABQABgAIAAAAIQC2gziS/gAAAOEBAAATAAAAAAAAAAAAAAAAAAAAAABbQ29udGVu&#10;dF9UeXBlc10ueG1sUEsBAi0AFAAGAAgAAAAhADj9If/WAAAAlAEAAAsAAAAAAAAAAAAAAAAALwEA&#10;AF9yZWxzLy5yZWxzUEsBAi0AFAAGAAgAAAAhAPIniHcvAgAAVwQAAA4AAAAAAAAAAAAAAAAALgIA&#10;AGRycy9lMm9Eb2MueG1sUEsBAi0AFAAGAAgAAAAhAMCKFeXfAAAACQEAAA8AAAAAAAAAAAAAAAAA&#10;iQQAAGRycy9kb3ducmV2LnhtbFBLBQYAAAAABAAEAPMAAACVBQAAAAA=&#10;" fillcolor="#d8d8d8">
                <v:textbox inset="5.85pt,.7pt,5.85pt,.7pt">
                  <w:txbxContent>
                    <w:p w:rsidR="00171A44" w:rsidRPr="00F37DC0" w:rsidRDefault="00944B50" w:rsidP="00ED384D">
                      <w:pPr>
                        <w:spacing w:line="200" w:lineRule="exact"/>
                        <w:rPr>
                          <w:rFonts w:ascii="Times New Roman" w:hAnsi="Times New Roman"/>
                          <w:sz w:val="16"/>
                          <w:szCs w:val="16"/>
                        </w:rPr>
                      </w:pPr>
                      <w:r w:rsidRPr="00F37DC0">
                        <w:rPr>
                          <w:rFonts w:ascii="Times New Roman" w:hAnsi="Times New Roman" w:hint="eastAsia"/>
                          <w:sz w:val="16"/>
                          <w:szCs w:val="16"/>
                        </w:rPr>
                        <w:t>Affilia</w:t>
                      </w:r>
                      <w:r w:rsidRPr="00F37DC0">
                        <w:rPr>
                          <w:rFonts w:ascii="Times New Roman" w:hAnsi="Times New Roman"/>
                          <w:sz w:val="16"/>
                          <w:szCs w:val="16"/>
                        </w:rPr>
                        <w:t>tion</w:t>
                      </w:r>
                      <w:r w:rsidR="00F37DC0">
                        <w:rPr>
                          <w:rFonts w:ascii="Times New Roman" w:hAnsi="Times New Roman" w:hint="eastAsia"/>
                          <w:sz w:val="16"/>
                          <w:szCs w:val="16"/>
                        </w:rPr>
                        <w:t xml:space="preserve">: </w:t>
                      </w:r>
                      <w:r w:rsidR="004805BB">
                        <w:rPr>
                          <w:rFonts w:ascii="Times New Roman" w:hAnsi="Times New Roman" w:hint="eastAsia"/>
                          <w:sz w:val="16"/>
                          <w:szCs w:val="16"/>
                        </w:rPr>
                        <w:t>A</w:t>
                      </w:r>
                      <w:r w:rsidRPr="00F37DC0">
                        <w:rPr>
                          <w:rFonts w:ascii="Times New Roman" w:hAnsi="Times New Roman" w:hint="eastAsia"/>
                          <w:sz w:val="16"/>
                          <w:szCs w:val="16"/>
                        </w:rPr>
                        <w:t>dd superscript number</w:t>
                      </w:r>
                      <w:r w:rsidR="00027C9B">
                        <w:rPr>
                          <w:rFonts w:ascii="Times New Roman" w:hAnsi="Times New Roman" w:hint="eastAsia"/>
                          <w:sz w:val="16"/>
                          <w:szCs w:val="16"/>
                        </w:rPr>
                        <w:t xml:space="preserve"> for each affiliation</w:t>
                      </w:r>
                    </w:p>
                  </w:txbxContent>
                </v:textbox>
              </v:shape>
            </w:pict>
          </mc:Fallback>
        </mc:AlternateContent>
      </w:r>
      <w:r>
        <w:rPr>
          <w:rFonts w:ascii="Times New Roman" w:hAnsi="Times New Roman"/>
          <w:noProof/>
          <w:szCs w:val="21"/>
        </w:rPr>
        <mc:AlternateContent>
          <mc:Choice Requires="wps">
            <w:drawing>
              <wp:anchor distT="0" distB="0" distL="114300" distR="114300" simplePos="0" relativeHeight="251656704" behindDoc="0" locked="0" layoutInCell="1" allowOverlap="1">
                <wp:simplePos x="0" y="0"/>
                <wp:positionH relativeFrom="column">
                  <wp:posOffset>548640</wp:posOffset>
                </wp:positionH>
                <wp:positionV relativeFrom="paragraph">
                  <wp:posOffset>95250</wp:posOffset>
                </wp:positionV>
                <wp:extent cx="1213485" cy="284480"/>
                <wp:effectExtent l="5715" t="9525" r="9525" b="10795"/>
                <wp:wrapNone/>
                <wp:docPr id="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284480"/>
                        </a:xfrm>
                        <a:prstGeom prst="rect">
                          <a:avLst/>
                        </a:prstGeom>
                        <a:solidFill>
                          <a:srgbClr val="D8D8D8"/>
                        </a:solidFill>
                        <a:ln w="9525">
                          <a:solidFill>
                            <a:srgbClr val="000000"/>
                          </a:solidFill>
                          <a:miter lim="800000"/>
                          <a:headEnd/>
                          <a:tailEnd/>
                        </a:ln>
                      </wps:spPr>
                      <wps:txbx>
                        <w:txbxContent>
                          <w:p w:rsidR="00171A44" w:rsidRPr="00F37DC0" w:rsidRDefault="00944B50" w:rsidP="00944B50">
                            <w:pPr>
                              <w:spacing w:line="200" w:lineRule="exact"/>
                              <w:rPr>
                                <w:rFonts w:ascii="Times New Roman" w:hAnsi="Times New Roman"/>
                                <w:sz w:val="16"/>
                                <w:szCs w:val="16"/>
                              </w:rPr>
                            </w:pPr>
                            <w:r w:rsidRPr="00F37DC0">
                              <w:rPr>
                                <w:rFonts w:ascii="Times New Roman" w:hAnsi="Times New Roman"/>
                                <w:sz w:val="16"/>
                                <w:szCs w:val="16"/>
                              </w:rPr>
                              <w:t>Author’s name</w:t>
                            </w:r>
                            <w:r w:rsidR="00F37DC0" w:rsidRPr="00F37DC0">
                              <w:rPr>
                                <w:rFonts w:ascii="Times New Roman" w:hAnsi="Times New Roman"/>
                                <w:sz w:val="16"/>
                                <w:szCs w:val="16"/>
                              </w:rPr>
                              <w:t xml:space="preserve">: </w:t>
                            </w:r>
                            <w:r w:rsidRPr="00F37DC0">
                              <w:rPr>
                                <w:rFonts w:ascii="Times New Roman" w:hAnsi="Times New Roman"/>
                                <w:sz w:val="16"/>
                                <w:szCs w:val="16"/>
                              </w:rPr>
                              <w:t>Ce</w:t>
                            </w:r>
                            <w:r w:rsidRPr="00F37DC0">
                              <w:rPr>
                                <w:rFonts w:ascii="Times New Roman" w:hAnsi="Times New Roman" w:hint="eastAsia"/>
                                <w:sz w:val="16"/>
                                <w:szCs w:val="16"/>
                              </w:rPr>
                              <w:t>nter</w:t>
                            </w:r>
                            <w:r w:rsidR="00027C9B">
                              <w:rPr>
                                <w:rFonts w:ascii="Times New Roman" w:hAnsi="Times New Roman" w:hint="eastAsia"/>
                                <w:sz w:val="16"/>
                                <w:szCs w:val="16"/>
                              </w:rPr>
                              <w:t>ed</w:t>
                            </w:r>
                            <w:r w:rsidR="003C5868">
                              <w:rPr>
                                <w:rFonts w:ascii="Times New Roman" w:hAnsi="Times New Roman" w:hint="eastAsia"/>
                                <w:sz w:val="16"/>
                                <w:szCs w:val="16"/>
                              </w:rPr>
                              <w:t xml:space="preserve"> </w:t>
                            </w:r>
                            <w:r w:rsidR="00027C9B">
                              <w:rPr>
                                <w:rFonts w:ascii="Times New Roman" w:hAnsi="Times New Roman" w:hint="eastAsia"/>
                                <w:sz w:val="16"/>
                                <w:szCs w:val="16"/>
                              </w:rPr>
                              <w:t>Times New Roman</w:t>
                            </w:r>
                            <w:r w:rsidRPr="00F37DC0">
                              <w:rPr>
                                <w:rFonts w:ascii="Times New Roman" w:hAnsi="Times New Roman" w:hint="eastAsia"/>
                                <w:sz w:val="16"/>
                                <w:szCs w:val="16"/>
                              </w:rPr>
                              <w:t xml:space="preserve"> </w:t>
                            </w:r>
                            <w:r w:rsidR="00171A44" w:rsidRPr="00F37DC0">
                              <w:rPr>
                                <w:rFonts w:ascii="Times New Roman" w:hAnsi="Times New Roman"/>
                                <w:sz w:val="16"/>
                                <w:szCs w:val="16"/>
                              </w:rPr>
                              <w:t>1</w:t>
                            </w:r>
                            <w:r w:rsidR="00171A44" w:rsidRPr="00F37DC0">
                              <w:rPr>
                                <w:rFonts w:ascii="Times New Roman" w:hAnsi="Times New Roman" w:hint="eastAsia"/>
                                <w:sz w:val="16"/>
                                <w:szCs w:val="16"/>
                              </w:rPr>
                              <w:t>0.5pt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28" type="#_x0000_t202" style="position:absolute;left:0;text-align:left;margin-left:43.2pt;margin-top:7.5pt;width:95.55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oaLgIAAFcEAAAOAAAAZHJzL2Uyb0RvYy54bWysVNtu2zAMfR+wfxD0vthxk8I14hRdsg4D&#10;ugvQ7gNkWY6FSaImKbG7rx8lJ1nQbS/DEkCgQuqQPIfM6nbUihyE8xJMTeeznBJhOLTS7Gr69en+&#10;TUmJD8y0TIERNX0Wnt6uX79aDbYSBfSgWuEIghhfDbamfQi2yjLPe6GZn4EVBp0dOM0CXt0uax0b&#10;EF2rrMjz62wA11oHXHiPv24nJ10n/K4TPHzuOi8CUTXF2kI6XTqbeGbrFat2jtle8mMZ7B+q0Ewa&#10;THqG2rLAyN7J36C05A48dGHGQWfQdZKL1AN2M89fdPPYMytSL0iOt2ea/P+D5Z8OXxyRbU2XlBim&#10;UaInMQbyFkYyz5eRn8H6CsMeLQaGER2oc+rV2wfg3zwxsOmZ2Yk752DoBWuxvnl8mV08nXB8BGmG&#10;j9BiIrYPkIDGzulIHtJBEB11ej5rE4vhMWUxv1qUWCRHX1EuFmUSL2PV6bV1PrwXoEk0aupQ+4TO&#10;Dg8+xGpYdQqJyTwo2d5LpdLF7ZqNcuTAcE62ZfymBl6EKUOGmt4si+VEwF8h8vT5E4SWAQdeSV3T&#10;8hzEqkjbO9OmcQxMqsnGkpU58hipm0gMYzMmyYqTPA20z0isg2m+cR/R6MH9oGTA2a6p/75nTlCi&#10;PhgU5+oaM+MypEtZ3qDtLh3NhYMZjkA1DZRM5iZM67O3Tu56zDMNg4E7lLOTiemo+1TTsXic3iTA&#10;cdPielzeU9Sv/4P1TwAAAP//AwBQSwMEFAAGAAgAAAAhAKPkJPDeAAAACAEAAA8AAABkcnMvZG93&#10;bnJldi54bWxMj8FOwzAQRO9I/IO1SNyoQ0VSN41ToQISVU+UirObLEnAXofYacPfs5zguDOj2TfF&#10;enJWnHAInScNt7MEBFLl644aDYfXpxsFIkRDtbGeUMM3BliXlxeFyWt/phc87WMjuIRCbjS0Mfa5&#10;lKFq0Zkw8z0Se+9+cCbyOTSyHsyZy52V8yTJpDMd8YfW9Lhpsfrcj07D9HDIvuLOjttu8/H26Lcq&#10;dc9K6+ur6X4FIuIU/8Lwi8/oUDLT0Y9UB2E1qOyOk6ynPIn9+WKRgjhqSJcKZFnI/wPKHwAAAP//&#10;AwBQSwECLQAUAAYACAAAACEAtoM4kv4AAADhAQAAEwAAAAAAAAAAAAAAAAAAAAAAW0NvbnRlbnRf&#10;VHlwZXNdLnhtbFBLAQItABQABgAIAAAAIQA4/SH/1gAAAJQBAAALAAAAAAAAAAAAAAAAAC8BAABf&#10;cmVscy8ucmVsc1BLAQItABQABgAIAAAAIQAlnuoaLgIAAFcEAAAOAAAAAAAAAAAAAAAAAC4CAABk&#10;cnMvZTJvRG9jLnhtbFBLAQItABQABgAIAAAAIQCj5CTw3gAAAAgBAAAPAAAAAAAAAAAAAAAAAIgE&#10;AABkcnMvZG93bnJldi54bWxQSwUGAAAAAAQABADzAAAAkwUAAAAA&#10;" fillcolor="#d8d8d8">
                <v:textbox inset="1mm,.7pt,1mm,.7pt">
                  <w:txbxContent>
                    <w:p w:rsidR="00171A44" w:rsidRPr="00F37DC0" w:rsidRDefault="00944B50" w:rsidP="00944B50">
                      <w:pPr>
                        <w:spacing w:line="200" w:lineRule="exact"/>
                        <w:rPr>
                          <w:rFonts w:ascii="Times New Roman" w:hAnsi="Times New Roman"/>
                          <w:sz w:val="16"/>
                          <w:szCs w:val="16"/>
                        </w:rPr>
                      </w:pPr>
                      <w:r w:rsidRPr="00F37DC0">
                        <w:rPr>
                          <w:rFonts w:ascii="Times New Roman" w:hAnsi="Times New Roman"/>
                          <w:sz w:val="16"/>
                          <w:szCs w:val="16"/>
                        </w:rPr>
                        <w:t>Author’s name</w:t>
                      </w:r>
                      <w:r w:rsidR="00F37DC0" w:rsidRPr="00F37DC0">
                        <w:rPr>
                          <w:rFonts w:ascii="Times New Roman" w:hAnsi="Times New Roman"/>
                          <w:sz w:val="16"/>
                          <w:szCs w:val="16"/>
                        </w:rPr>
                        <w:t xml:space="preserve">: </w:t>
                      </w:r>
                      <w:r w:rsidRPr="00F37DC0">
                        <w:rPr>
                          <w:rFonts w:ascii="Times New Roman" w:hAnsi="Times New Roman"/>
                          <w:sz w:val="16"/>
                          <w:szCs w:val="16"/>
                        </w:rPr>
                        <w:t>Ce</w:t>
                      </w:r>
                      <w:r w:rsidRPr="00F37DC0">
                        <w:rPr>
                          <w:rFonts w:ascii="Times New Roman" w:hAnsi="Times New Roman" w:hint="eastAsia"/>
                          <w:sz w:val="16"/>
                          <w:szCs w:val="16"/>
                        </w:rPr>
                        <w:t>nter</w:t>
                      </w:r>
                      <w:r w:rsidR="00027C9B">
                        <w:rPr>
                          <w:rFonts w:ascii="Times New Roman" w:hAnsi="Times New Roman" w:hint="eastAsia"/>
                          <w:sz w:val="16"/>
                          <w:szCs w:val="16"/>
                        </w:rPr>
                        <w:t>ed</w:t>
                      </w:r>
                      <w:r w:rsidR="003C5868">
                        <w:rPr>
                          <w:rFonts w:ascii="Times New Roman" w:hAnsi="Times New Roman" w:hint="eastAsia"/>
                          <w:sz w:val="16"/>
                          <w:szCs w:val="16"/>
                        </w:rPr>
                        <w:t xml:space="preserve"> </w:t>
                      </w:r>
                      <w:r w:rsidR="00027C9B">
                        <w:rPr>
                          <w:rFonts w:ascii="Times New Roman" w:hAnsi="Times New Roman" w:hint="eastAsia"/>
                          <w:sz w:val="16"/>
                          <w:szCs w:val="16"/>
                        </w:rPr>
                        <w:t>Times New Roman</w:t>
                      </w:r>
                      <w:r w:rsidRPr="00F37DC0">
                        <w:rPr>
                          <w:rFonts w:ascii="Times New Roman" w:hAnsi="Times New Roman" w:hint="eastAsia"/>
                          <w:sz w:val="16"/>
                          <w:szCs w:val="16"/>
                        </w:rPr>
                        <w:t xml:space="preserve"> </w:t>
                      </w:r>
                      <w:r w:rsidR="00171A44" w:rsidRPr="00F37DC0">
                        <w:rPr>
                          <w:rFonts w:ascii="Times New Roman" w:hAnsi="Times New Roman"/>
                          <w:sz w:val="16"/>
                          <w:szCs w:val="16"/>
                        </w:rPr>
                        <w:t>1</w:t>
                      </w:r>
                      <w:r w:rsidR="00171A44" w:rsidRPr="00F37DC0">
                        <w:rPr>
                          <w:rFonts w:ascii="Times New Roman" w:hAnsi="Times New Roman" w:hint="eastAsia"/>
                          <w:sz w:val="16"/>
                          <w:szCs w:val="16"/>
                        </w:rPr>
                        <w:t>0.5pt</w:t>
                      </w:r>
                    </w:p>
                  </w:txbxContent>
                </v:textbox>
              </v:shape>
            </w:pict>
          </mc:Fallback>
        </mc:AlternateContent>
      </w:r>
      <w:r>
        <w:rPr>
          <w:rFonts w:ascii="Times New Roman" w:hAnsi="Times New Roman"/>
          <w:noProof/>
          <w:kern w:val="0"/>
          <w:szCs w:val="28"/>
        </w:rPr>
        <mc:AlternateContent>
          <mc:Choice Requires="wps">
            <w:drawing>
              <wp:anchor distT="0" distB="0" distL="114300" distR="114300" simplePos="0" relativeHeight="251654656" behindDoc="0" locked="0" layoutInCell="1" allowOverlap="1">
                <wp:simplePos x="0" y="0"/>
                <wp:positionH relativeFrom="column">
                  <wp:posOffset>-465455</wp:posOffset>
                </wp:positionH>
                <wp:positionV relativeFrom="paragraph">
                  <wp:posOffset>20320</wp:posOffset>
                </wp:positionV>
                <wp:extent cx="969645" cy="146685"/>
                <wp:effectExtent l="10795" t="10795" r="10160" b="1397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46685"/>
                        </a:xfrm>
                        <a:prstGeom prst="rect">
                          <a:avLst/>
                        </a:prstGeom>
                        <a:solidFill>
                          <a:srgbClr val="D8D8D8"/>
                        </a:solidFill>
                        <a:ln w="9525">
                          <a:solidFill>
                            <a:srgbClr val="000000"/>
                          </a:solidFill>
                          <a:miter lim="800000"/>
                          <a:headEnd/>
                          <a:tailEnd/>
                        </a:ln>
                      </wps:spPr>
                      <wps:txbx>
                        <w:txbxContent>
                          <w:p w:rsidR="00171A44" w:rsidRPr="00F37DC0" w:rsidRDefault="00171A44" w:rsidP="00171A44">
                            <w:pPr>
                              <w:spacing w:line="200" w:lineRule="exact"/>
                              <w:jc w:val="center"/>
                              <w:rPr>
                                <w:rFonts w:ascii="Times New Roman" w:hAnsi="Times New Roman"/>
                                <w:sz w:val="16"/>
                                <w:szCs w:val="16"/>
                              </w:rPr>
                            </w:pPr>
                            <w:r w:rsidRPr="00F37DC0">
                              <w:rPr>
                                <w:rFonts w:ascii="Times New Roman" w:hAnsi="Times New Roman" w:hint="eastAsia"/>
                                <w:sz w:val="16"/>
                                <w:szCs w:val="16"/>
                              </w:rPr>
                              <w:t>Leave one line</w:t>
                            </w:r>
                            <w:r w:rsidR="004805BB">
                              <w:rPr>
                                <w:rFonts w:ascii="Times New Roman" w:hAnsi="Times New Roman" w:hint="eastAsia"/>
                                <w:sz w:val="16"/>
                                <w:szCs w:val="16"/>
                              </w:rPr>
                              <w:t xml:space="preserv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29" type="#_x0000_t202" style="position:absolute;left:0;text-align:left;margin-left:-36.65pt;margin-top:1.6pt;width:76.35pt;height:1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seLgIAAFYEAAAOAAAAZHJzL2Uyb0RvYy54bWysVNtu2zAMfR+wfxD0vthJE8Mx4hRdsg4D&#10;um5Auw+QZdkWJouapMTuvn6UnKbZ7WWYDQiSSR0eHpLeXI+9IkdhnQRd0vkspURoDrXUbUm/PN6+&#10;ySlxnumaKdCipE/C0evt61ebwRRiAR2oWliCINoVgylp570pksTxTvTMzcAIjcYGbM88Hm2b1JYN&#10;iN6rZJGmWTKArY0FLpzDr/vJSLcRv2kE95+axglPVEmRm4+rjWsV1mS7YUVrmekkP9Fg/8CiZ1Jj&#10;0DPUnnlGDlb+BtVLbsFB42cc+gSaRnIRc8Bs5ukv2Tx0zIiYC4rjzFkm9/9g+f3xsyWyLumSEs16&#10;LNGjGD15CyOZp4ugz2BcgW4PBh39iAasc8zVmTvgXx3RsOuYbsWNtTB0gtXIbx5uJhdXJxwXQKrh&#10;I9QYiB08RKCxsX0QD+UgiI51ejrXJpDh+HGdrbPlihKOpvkyy/JVjMCK58vGOv9eQE/CpqQWSx/B&#10;2fHO+UCGFc8uIZYDJetbqVQ82LbaKUuODNtkn4f3hP6Tm9JkQCarxWrK/68QaXz+BNFLj/2uZF/S&#10;/OzEiqDaO13HbvRMqmmPlJU+yRiUmzT0YzXGil2FAEHiCuon1NXC1N44jrjpwH6nZMDWLqn7dmBW&#10;UKI+aKzNVYaRcRbiIc/XuLeXhurCwDRHoJJ6Sqbtzk/TczBWth3GmXpBww1Ws5FR6RdOJ/LYvLEA&#10;p0EL03F5jl4vv4PtDwAAAP//AwBQSwMEFAAGAAgAAAAhAHNQyUXdAAAABwEAAA8AAABkcnMvZG93&#10;bnJldi54bWxMjsFOwzAQRO9I/IO1SNxahwTSELKpUAGJihNt1bObLEnAXofYacPf15zgOJrRm1cs&#10;J6PFkQbXWUa4mUcgiCtbd9wg7LYvswyE84prpS0Twg85WJaXF4XKa3vidzpufCMChF2uEFrv+1xK&#10;V7VklJvbnjh0H3Ywyoc4NLIe1CnAjZZxFKXSqI7DQ6t6WrVUfW1GgzA97dJv/6bHdbf63D/bdXZn&#10;XjPE66vp8QGEp8n/jeFXP6hDGZwOduTaCY0wWyRJmCIkMYjQL+5vQRwQ4jQBWRbyv395BgAA//8D&#10;AFBLAQItABQABgAIAAAAIQC2gziS/gAAAOEBAAATAAAAAAAAAAAAAAAAAAAAAABbQ29udGVudF9U&#10;eXBlc10ueG1sUEsBAi0AFAAGAAgAAAAhADj9If/WAAAAlAEAAAsAAAAAAAAAAAAAAAAALwEAAF9y&#10;ZWxzLy5yZWxzUEsBAi0AFAAGAAgAAAAhAAnS6x4uAgAAVgQAAA4AAAAAAAAAAAAAAAAALgIAAGRy&#10;cy9lMm9Eb2MueG1sUEsBAi0AFAAGAAgAAAAhAHNQyUXdAAAABwEAAA8AAAAAAAAAAAAAAAAAiAQA&#10;AGRycy9kb3ducmV2LnhtbFBLBQYAAAAABAAEAPMAAACSBQAAAAA=&#10;" fillcolor="#d8d8d8">
                <v:textbox inset="1mm,.7pt,1mm,.7pt">
                  <w:txbxContent>
                    <w:p w:rsidR="00171A44" w:rsidRPr="00F37DC0" w:rsidRDefault="00171A44" w:rsidP="00171A44">
                      <w:pPr>
                        <w:spacing w:line="200" w:lineRule="exact"/>
                        <w:jc w:val="center"/>
                        <w:rPr>
                          <w:rFonts w:ascii="Times New Roman" w:hAnsi="Times New Roman"/>
                          <w:sz w:val="16"/>
                          <w:szCs w:val="16"/>
                        </w:rPr>
                      </w:pPr>
                      <w:r w:rsidRPr="00F37DC0">
                        <w:rPr>
                          <w:rFonts w:ascii="Times New Roman" w:hAnsi="Times New Roman" w:hint="eastAsia"/>
                          <w:sz w:val="16"/>
                          <w:szCs w:val="16"/>
                        </w:rPr>
                        <w:t>Leave one line</w:t>
                      </w:r>
                      <w:r w:rsidR="004805BB">
                        <w:rPr>
                          <w:rFonts w:ascii="Times New Roman" w:hAnsi="Times New Roman" w:hint="eastAsia"/>
                          <w:sz w:val="16"/>
                          <w:szCs w:val="16"/>
                        </w:rPr>
                        <w:t xml:space="preserve"> blank</w:t>
                      </w:r>
                    </w:p>
                  </w:txbxContent>
                </v:textbox>
              </v:shape>
            </w:pict>
          </mc:Fallback>
        </mc:AlternateContent>
      </w:r>
    </w:p>
    <w:p w:rsidR="00780023" w:rsidRPr="005B3F5A" w:rsidRDefault="00780023" w:rsidP="00780023">
      <w:pPr>
        <w:spacing w:line="320" w:lineRule="exact"/>
        <w:jc w:val="center"/>
        <w:rPr>
          <w:rFonts w:ascii="Times New Roman" w:hAnsi="Times New Roman"/>
          <w:szCs w:val="21"/>
        </w:rPr>
      </w:pPr>
      <w:r w:rsidRPr="005B3F5A">
        <w:rPr>
          <w:rFonts w:ascii="Times New Roman" w:hAnsi="Times New Roman" w:hint="eastAsia"/>
          <w:szCs w:val="21"/>
        </w:rPr>
        <w:t>Ueo A</w:t>
      </w:r>
      <w:r w:rsidR="00F436F9">
        <w:rPr>
          <w:rFonts w:ascii="Times New Roman" w:hAnsi="Times New Roman" w:hint="eastAsia"/>
          <w:szCs w:val="21"/>
        </w:rPr>
        <w:t>iue</w:t>
      </w:r>
      <w:r w:rsidRPr="00A42C21">
        <w:rPr>
          <w:rFonts w:ascii="Times New Roman" w:hAnsi="Times New Roman"/>
          <w:szCs w:val="21"/>
          <w:vertAlign w:val="superscript"/>
        </w:rPr>
        <w:t>1</w:t>
      </w:r>
      <w:r w:rsidR="00A42C21" w:rsidRPr="00596C85">
        <w:rPr>
          <w:rFonts w:ascii="Times New Roman" w:hAnsi="Times New Roman" w:hint="eastAsia"/>
          <w:szCs w:val="21"/>
        </w:rPr>
        <w:t>*</w:t>
      </w:r>
      <w:r w:rsidR="00F436F9">
        <w:rPr>
          <w:rFonts w:ascii="Times New Roman" w:hAnsi="Times New Roman" w:hint="eastAsia"/>
          <w:szCs w:val="21"/>
        </w:rPr>
        <w:t xml:space="preserve"> and</w:t>
      </w:r>
      <w:r w:rsidRPr="005B3F5A">
        <w:rPr>
          <w:rFonts w:ascii="Times New Roman" w:hAnsi="Times New Roman" w:hint="eastAsia"/>
          <w:szCs w:val="21"/>
        </w:rPr>
        <w:t xml:space="preserve"> Tsuteto T</w:t>
      </w:r>
      <w:r w:rsidR="00F436F9">
        <w:rPr>
          <w:rFonts w:ascii="Times New Roman" w:hAnsi="Times New Roman" w:hint="eastAsia"/>
          <w:szCs w:val="21"/>
        </w:rPr>
        <w:t>achi</w:t>
      </w:r>
      <w:r w:rsidRPr="00A42C21">
        <w:rPr>
          <w:rFonts w:ascii="Times New Roman" w:hAnsi="Times New Roman"/>
          <w:szCs w:val="21"/>
          <w:vertAlign w:val="superscript"/>
        </w:rPr>
        <w:t>2</w:t>
      </w:r>
    </w:p>
    <w:p w:rsidR="00780023" w:rsidRPr="00EA5C3C" w:rsidRDefault="00780023" w:rsidP="00780023">
      <w:pPr>
        <w:autoSpaceDE w:val="0"/>
        <w:autoSpaceDN w:val="0"/>
        <w:adjustRightInd w:val="0"/>
        <w:jc w:val="center"/>
        <w:rPr>
          <w:rFonts w:ascii="Times New Roman" w:hAnsi="Times New Roman"/>
          <w:szCs w:val="21"/>
        </w:rPr>
      </w:pPr>
      <w:r w:rsidRPr="00A42C21">
        <w:rPr>
          <w:rFonts w:ascii="Times New Roman" w:hAnsi="Times New Roman"/>
          <w:szCs w:val="21"/>
          <w:vertAlign w:val="superscript"/>
        </w:rPr>
        <w:t>1</w:t>
      </w:r>
      <w:r w:rsidRPr="00A42C21">
        <w:rPr>
          <w:rFonts w:ascii="Times New Roman" w:hAnsi="Times New Roman" w:hint="eastAsia"/>
          <w:szCs w:val="21"/>
          <w:vertAlign w:val="superscript"/>
        </w:rPr>
        <w:t xml:space="preserve"> </w:t>
      </w:r>
      <w:r>
        <w:rPr>
          <w:rFonts w:ascii="Times New Roman" w:hAnsi="Times New Roman" w:hint="eastAsia"/>
          <w:szCs w:val="21"/>
        </w:rPr>
        <w:t xml:space="preserve">Kakiku University, </w:t>
      </w:r>
      <w:r w:rsidRPr="00A42C21">
        <w:rPr>
          <w:rFonts w:ascii="Times New Roman" w:hAnsi="Times New Roman"/>
          <w:szCs w:val="21"/>
          <w:vertAlign w:val="superscript"/>
        </w:rPr>
        <w:t>2</w:t>
      </w:r>
      <w:r w:rsidRPr="007E3E53">
        <w:rPr>
          <w:rFonts w:ascii="Times New Roman" w:hAnsi="Times New Roman" w:hint="eastAsia"/>
          <w:sz w:val="8"/>
          <w:szCs w:val="8"/>
          <w:vertAlign w:val="superscript"/>
        </w:rPr>
        <w:t xml:space="preserve"> </w:t>
      </w:r>
      <w:r>
        <w:rPr>
          <w:rFonts w:ascii="Times New Roman" w:hAnsi="Times New Roman" w:hint="eastAsia"/>
          <w:szCs w:val="21"/>
        </w:rPr>
        <w:t>Sashisu Center</w:t>
      </w:r>
    </w:p>
    <w:p w:rsidR="00780023" w:rsidRDefault="00780023" w:rsidP="00780023">
      <w:pPr>
        <w:autoSpaceDE w:val="0"/>
        <w:autoSpaceDN w:val="0"/>
        <w:adjustRightInd w:val="0"/>
        <w:jc w:val="center"/>
        <w:rPr>
          <w:rFonts w:ascii="Times New Roman" w:hAnsi="Times New Roman"/>
          <w:szCs w:val="21"/>
        </w:rPr>
      </w:pPr>
      <w:r w:rsidRPr="00596C85">
        <w:rPr>
          <w:rFonts w:ascii="Times New Roman" w:hAnsi="Times New Roman" w:hint="eastAsia"/>
          <w:szCs w:val="21"/>
        </w:rPr>
        <w:t>Corresponding author*</w:t>
      </w:r>
      <w:r>
        <w:rPr>
          <w:rFonts w:ascii="Times New Roman" w:hAnsi="Times New Roman" w:hint="eastAsia"/>
          <w:szCs w:val="21"/>
        </w:rPr>
        <w:t xml:space="preserve">: </w:t>
      </w:r>
      <w:r w:rsidRPr="00C8282D">
        <w:rPr>
          <w:rFonts w:ascii="Times New Roman" w:hAnsi="Times New Roman" w:hint="eastAsia"/>
          <w:szCs w:val="21"/>
        </w:rPr>
        <w:t>aiue</w:t>
      </w:r>
      <w:r w:rsidRPr="00C8282D">
        <w:rPr>
          <w:rFonts w:ascii="Times New Roman" w:hAnsi="Times New Roman"/>
          <w:szCs w:val="21"/>
        </w:rPr>
        <w:t>@</w:t>
      </w:r>
      <w:r w:rsidRPr="00C8282D">
        <w:rPr>
          <w:rFonts w:ascii="Times New Roman" w:hAnsi="Times New Roman" w:hint="eastAsia"/>
          <w:szCs w:val="21"/>
        </w:rPr>
        <w:t>kakiku</w:t>
      </w:r>
      <w:r w:rsidRPr="00C8282D">
        <w:rPr>
          <w:rFonts w:ascii="Times New Roman" w:hAnsi="Times New Roman"/>
          <w:szCs w:val="21"/>
        </w:rPr>
        <w:t>-u.ac.jp</w:t>
      </w:r>
    </w:p>
    <w:p w:rsidR="00780023" w:rsidRDefault="006F2BB9" w:rsidP="00780023">
      <w:pPr>
        <w:autoSpaceDE w:val="0"/>
        <w:autoSpaceDN w:val="0"/>
        <w:adjustRightInd w:val="0"/>
        <w:jc w:val="left"/>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55680" behindDoc="0" locked="0" layoutInCell="1" allowOverlap="1">
                <wp:simplePos x="0" y="0"/>
                <wp:positionH relativeFrom="column">
                  <wp:posOffset>762000</wp:posOffset>
                </wp:positionH>
                <wp:positionV relativeFrom="paragraph">
                  <wp:posOffset>17145</wp:posOffset>
                </wp:positionV>
                <wp:extent cx="5349240" cy="146685"/>
                <wp:effectExtent l="9525" t="7620" r="13335" b="7620"/>
                <wp:wrapNone/>
                <wp:docPr id="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146685"/>
                        </a:xfrm>
                        <a:prstGeom prst="rect">
                          <a:avLst/>
                        </a:prstGeom>
                        <a:solidFill>
                          <a:srgbClr val="D8D8D8"/>
                        </a:solidFill>
                        <a:ln w="9525">
                          <a:solidFill>
                            <a:srgbClr val="000000"/>
                          </a:solidFill>
                          <a:miter lim="800000"/>
                          <a:headEnd/>
                          <a:tailEnd/>
                        </a:ln>
                      </wps:spPr>
                      <wps:txbx>
                        <w:txbxContent>
                          <w:p w:rsidR="00171A44" w:rsidRPr="00F37DC0" w:rsidRDefault="00171A44" w:rsidP="00171A44">
                            <w:pPr>
                              <w:spacing w:line="180" w:lineRule="exact"/>
                              <w:rPr>
                                <w:rFonts w:ascii="Times New Roman" w:hAnsi="Times New Roman"/>
                                <w:sz w:val="16"/>
                                <w:szCs w:val="16"/>
                              </w:rPr>
                            </w:pPr>
                            <w:r w:rsidRPr="00F37DC0">
                              <w:rPr>
                                <w:rFonts w:ascii="Times New Roman" w:hAnsi="Times New Roman" w:hint="eastAsia"/>
                                <w:sz w:val="16"/>
                                <w:szCs w:val="16"/>
                              </w:rPr>
                              <w:t>Corresponding author</w:t>
                            </w:r>
                            <w:r w:rsidR="00F37DC0">
                              <w:rPr>
                                <w:rFonts w:ascii="Times New Roman" w:hAnsi="Times New Roman" w:hint="eastAsia"/>
                                <w:sz w:val="16"/>
                                <w:szCs w:val="16"/>
                              </w:rPr>
                              <w:t xml:space="preserve">: </w:t>
                            </w:r>
                            <w:r w:rsidR="00F45B47" w:rsidRPr="00F37DC0">
                              <w:rPr>
                                <w:rFonts w:ascii="Times New Roman" w:hAnsi="Times New Roman" w:hint="eastAsia"/>
                                <w:sz w:val="16"/>
                                <w:szCs w:val="16"/>
                              </w:rPr>
                              <w:t>A</w:t>
                            </w:r>
                            <w:r w:rsidR="00D82A3A">
                              <w:rPr>
                                <w:rFonts w:ascii="Times New Roman" w:hAnsi="Times New Roman" w:hint="eastAsia"/>
                                <w:sz w:val="16"/>
                                <w:szCs w:val="16"/>
                              </w:rPr>
                              <w:t xml:space="preserve">dd </w:t>
                            </w:r>
                            <w:r w:rsidRPr="00F37DC0">
                              <w:rPr>
                                <w:rFonts w:ascii="Times New Roman" w:hAnsi="Times New Roman"/>
                                <w:sz w:val="16"/>
                                <w:szCs w:val="16"/>
                              </w:rPr>
                              <w:t>*</w:t>
                            </w:r>
                            <w:r w:rsidR="00D82A3A">
                              <w:rPr>
                                <w:rFonts w:ascii="Times New Roman" w:hAnsi="Times New Roman" w:hint="eastAsia"/>
                                <w:sz w:val="16"/>
                                <w:szCs w:val="16"/>
                              </w:rPr>
                              <w:t xml:space="preserve"> mark after the </w:t>
                            </w:r>
                            <w:r w:rsidR="00983F95">
                              <w:rPr>
                                <w:rFonts w:ascii="Times New Roman" w:hAnsi="Times New Roman" w:hint="eastAsia"/>
                                <w:sz w:val="16"/>
                                <w:szCs w:val="16"/>
                              </w:rPr>
                              <w:t xml:space="preserve">superscript </w:t>
                            </w:r>
                            <w:r w:rsidR="00D82A3A">
                              <w:rPr>
                                <w:rFonts w:ascii="Times New Roman" w:hAnsi="Times New Roman" w:hint="eastAsia"/>
                                <w:sz w:val="16"/>
                                <w:szCs w:val="16"/>
                              </w:rPr>
                              <w:t>number and</w:t>
                            </w:r>
                            <w:r w:rsidR="00F45B47" w:rsidRPr="00F37DC0">
                              <w:rPr>
                                <w:rFonts w:ascii="Times New Roman" w:hAnsi="Times New Roman" w:hint="eastAsia"/>
                                <w:sz w:val="16"/>
                                <w:szCs w:val="16"/>
                              </w:rPr>
                              <w:t xml:space="preserve"> </w:t>
                            </w:r>
                            <w:r w:rsidR="00D82A3A">
                              <w:rPr>
                                <w:rFonts w:ascii="Times New Roman" w:hAnsi="Times New Roman" w:hint="eastAsia"/>
                                <w:sz w:val="16"/>
                                <w:szCs w:val="16"/>
                              </w:rPr>
                              <w:t xml:space="preserve">write down </w:t>
                            </w:r>
                            <w:r w:rsidR="00F45B47" w:rsidRPr="00F37DC0">
                              <w:rPr>
                                <w:rFonts w:ascii="Times New Roman" w:hAnsi="Times New Roman" w:hint="eastAsia"/>
                                <w:sz w:val="16"/>
                                <w:szCs w:val="16"/>
                              </w:rPr>
                              <w:t xml:space="preserve">the </w:t>
                            </w:r>
                            <w:r w:rsidR="00D82A3A">
                              <w:rPr>
                                <w:rFonts w:ascii="Times New Roman" w:hAnsi="Times New Roman" w:hint="eastAsia"/>
                                <w:sz w:val="16"/>
                                <w:szCs w:val="16"/>
                              </w:rPr>
                              <w:t>e-mail address</w:t>
                            </w:r>
                            <w:r w:rsidR="00F45B47" w:rsidRPr="00F37DC0">
                              <w:rPr>
                                <w:rFonts w:ascii="Times New Roman" w:hAnsi="Times New Roman" w:hint="eastAsia"/>
                                <w:sz w:val="16"/>
                                <w:szCs w:val="16"/>
                              </w:rPr>
                              <w:t>. Centering</w:t>
                            </w:r>
                            <w:r w:rsidRPr="00F37DC0">
                              <w:rPr>
                                <w:rFonts w:ascii="Times New Roman" w:hAnsi="Times New Roman" w:hint="eastAsia"/>
                                <w:sz w:val="16"/>
                                <w:szCs w:val="16"/>
                              </w:rPr>
                              <w:t xml:space="preserve"> TNR 10.5pt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0" type="#_x0000_t202" style="position:absolute;margin-left:60pt;margin-top:1.35pt;width:421.2pt;height:1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ZzLAIAAFcEAAAOAAAAZHJzL2Uyb0RvYy54bWysVNuO2yAQfa/Uf0C8N3auSqw4q23SrSpt&#10;L9JuPwBjbKMCQ4HE3n59B5xN09tLVVtCg2c4M5wz4+3NoBU5CeclmJJOJzklwnCopWlL+vnx7tWa&#10;Eh+YqZkCI0r6JDy92b18se1tIWbQgaqFIwhifNHbknYh2CLLPO+EZn4CVhh0NuA0C7h1bVY71iO6&#10;Vtksz1dZD662DrjwHr8eRifdJfymETx8bBovAlElxdpCWl1aq7hmuy0rWsdsJ/m5DPYPVWgmDSa9&#10;QB1YYOTo5G9QWnIHHpow4aAzaBrJRboD3maa/3Kbh45Zke6C5Hh7ocn/P1j+4fTJEVmXdE6JYRol&#10;ehRDIK9hINN8EfnprS8w7MFiYBjQgTqnu3p7D/yLJwb2HTOtuHUO+k6wGuubxpPZ1dERx0eQqn8P&#10;NSZixwAJaGicjuQhHQTRUaenizaxGI4fl/PFZrZAF0ffdLFarZcpBSueT1vnw1sBmkSjpA61T+js&#10;dO9DrIYVzyExmQcl6zupVNq4ttorR04M++Swju8Z/acwZUhf0s1ythwJ+CtEnp4/QWgZsOGV1CVd&#10;X4JYEWl7Y+rUjoFJNdpYsjJnHiN1I4lhqIYk2UWeCuonJNbB2N84j2h04L5R0mNvl9R/PTInKFHv&#10;DIozX2FmHIa0Wa83aLtrR3XlYIYjUEkDJaO5D+P4HK2TbYd5xmYwcItyNjIxHXUfazoXj92bBDhP&#10;WhyP632K+vE/2H0HAAD//wMAUEsDBBQABgAIAAAAIQBowzE53AAAAAgBAAAPAAAAZHJzL2Rvd25y&#10;ZXYueG1sTI/BTsMwEETvSPyDtUjcqNOIhhDiVFUBiYoTpeLsxkuS1l6H2GnD37Oc4Dia0du35XJy&#10;VpxwCJ0nBfNZAgKp9qajRsHu/fkmBxGiJqOtJ1TwjQGW1eVFqQvjz/SGp21sBEMoFFpBG2NfSBnq&#10;Fp0OM98jcffpB6cjx6GRZtBnhjsr0yTJpNMd8YVW97husT5uR6dgetxlX/HVjptuffh48pt84V5y&#10;pa6vptUDiIhT/BvDrz6rQ8VOez+SCcJyZjxPFaR3ILi/z9JbEHvOixxkVcr/D1Q/AAAA//8DAFBL&#10;AQItABQABgAIAAAAIQC2gziS/gAAAOEBAAATAAAAAAAAAAAAAAAAAAAAAABbQ29udGVudF9UeXBl&#10;c10ueG1sUEsBAi0AFAAGAAgAAAAhADj9If/WAAAAlAEAAAsAAAAAAAAAAAAAAAAALwEAAF9yZWxz&#10;Ly5yZWxzUEsBAi0AFAAGAAgAAAAhABDgRnMsAgAAVwQAAA4AAAAAAAAAAAAAAAAALgIAAGRycy9l&#10;Mm9Eb2MueG1sUEsBAi0AFAAGAAgAAAAhAGjDMTncAAAACAEAAA8AAAAAAAAAAAAAAAAAhgQAAGRy&#10;cy9kb3ducmV2LnhtbFBLBQYAAAAABAAEAPMAAACPBQAAAAA=&#10;" fillcolor="#d8d8d8">
                <v:textbox inset="1mm,.7pt,1mm,.7pt">
                  <w:txbxContent>
                    <w:p w:rsidR="00171A44" w:rsidRPr="00F37DC0" w:rsidRDefault="00171A44" w:rsidP="00171A44">
                      <w:pPr>
                        <w:spacing w:line="180" w:lineRule="exact"/>
                        <w:rPr>
                          <w:rFonts w:ascii="Times New Roman" w:hAnsi="Times New Roman"/>
                          <w:sz w:val="16"/>
                          <w:szCs w:val="16"/>
                        </w:rPr>
                      </w:pPr>
                      <w:r w:rsidRPr="00F37DC0">
                        <w:rPr>
                          <w:rFonts w:ascii="Times New Roman" w:hAnsi="Times New Roman" w:hint="eastAsia"/>
                          <w:sz w:val="16"/>
                          <w:szCs w:val="16"/>
                        </w:rPr>
                        <w:t>Corresponding author</w:t>
                      </w:r>
                      <w:r w:rsidR="00F37DC0">
                        <w:rPr>
                          <w:rFonts w:ascii="Times New Roman" w:hAnsi="Times New Roman" w:hint="eastAsia"/>
                          <w:sz w:val="16"/>
                          <w:szCs w:val="16"/>
                        </w:rPr>
                        <w:t xml:space="preserve">: </w:t>
                      </w:r>
                      <w:r w:rsidR="00F45B47" w:rsidRPr="00F37DC0">
                        <w:rPr>
                          <w:rFonts w:ascii="Times New Roman" w:hAnsi="Times New Roman" w:hint="eastAsia"/>
                          <w:sz w:val="16"/>
                          <w:szCs w:val="16"/>
                        </w:rPr>
                        <w:t>A</w:t>
                      </w:r>
                      <w:r w:rsidR="00D82A3A">
                        <w:rPr>
                          <w:rFonts w:ascii="Times New Roman" w:hAnsi="Times New Roman" w:hint="eastAsia"/>
                          <w:sz w:val="16"/>
                          <w:szCs w:val="16"/>
                        </w:rPr>
                        <w:t xml:space="preserve">dd </w:t>
                      </w:r>
                      <w:r w:rsidRPr="00F37DC0">
                        <w:rPr>
                          <w:rFonts w:ascii="Times New Roman" w:hAnsi="Times New Roman"/>
                          <w:sz w:val="16"/>
                          <w:szCs w:val="16"/>
                        </w:rPr>
                        <w:t>*</w:t>
                      </w:r>
                      <w:r w:rsidR="00D82A3A">
                        <w:rPr>
                          <w:rFonts w:ascii="Times New Roman" w:hAnsi="Times New Roman" w:hint="eastAsia"/>
                          <w:sz w:val="16"/>
                          <w:szCs w:val="16"/>
                        </w:rPr>
                        <w:t xml:space="preserve"> mark after the </w:t>
                      </w:r>
                      <w:r w:rsidR="00983F95">
                        <w:rPr>
                          <w:rFonts w:ascii="Times New Roman" w:hAnsi="Times New Roman" w:hint="eastAsia"/>
                          <w:sz w:val="16"/>
                          <w:szCs w:val="16"/>
                        </w:rPr>
                        <w:t xml:space="preserve">superscript </w:t>
                      </w:r>
                      <w:r w:rsidR="00D82A3A">
                        <w:rPr>
                          <w:rFonts w:ascii="Times New Roman" w:hAnsi="Times New Roman" w:hint="eastAsia"/>
                          <w:sz w:val="16"/>
                          <w:szCs w:val="16"/>
                        </w:rPr>
                        <w:t>number and</w:t>
                      </w:r>
                      <w:r w:rsidR="00F45B47" w:rsidRPr="00F37DC0">
                        <w:rPr>
                          <w:rFonts w:ascii="Times New Roman" w:hAnsi="Times New Roman" w:hint="eastAsia"/>
                          <w:sz w:val="16"/>
                          <w:szCs w:val="16"/>
                        </w:rPr>
                        <w:t xml:space="preserve"> </w:t>
                      </w:r>
                      <w:r w:rsidR="00D82A3A">
                        <w:rPr>
                          <w:rFonts w:ascii="Times New Roman" w:hAnsi="Times New Roman" w:hint="eastAsia"/>
                          <w:sz w:val="16"/>
                          <w:szCs w:val="16"/>
                        </w:rPr>
                        <w:t xml:space="preserve">write down </w:t>
                      </w:r>
                      <w:r w:rsidR="00F45B47" w:rsidRPr="00F37DC0">
                        <w:rPr>
                          <w:rFonts w:ascii="Times New Roman" w:hAnsi="Times New Roman" w:hint="eastAsia"/>
                          <w:sz w:val="16"/>
                          <w:szCs w:val="16"/>
                        </w:rPr>
                        <w:t xml:space="preserve">the </w:t>
                      </w:r>
                      <w:r w:rsidR="00D82A3A">
                        <w:rPr>
                          <w:rFonts w:ascii="Times New Roman" w:hAnsi="Times New Roman" w:hint="eastAsia"/>
                          <w:sz w:val="16"/>
                          <w:szCs w:val="16"/>
                        </w:rPr>
                        <w:t>e-mail address</w:t>
                      </w:r>
                      <w:r w:rsidR="00F45B47" w:rsidRPr="00F37DC0">
                        <w:rPr>
                          <w:rFonts w:ascii="Times New Roman" w:hAnsi="Times New Roman" w:hint="eastAsia"/>
                          <w:sz w:val="16"/>
                          <w:szCs w:val="16"/>
                        </w:rPr>
                        <w:t>. Centering</w:t>
                      </w:r>
                      <w:r w:rsidRPr="00F37DC0">
                        <w:rPr>
                          <w:rFonts w:ascii="Times New Roman" w:hAnsi="Times New Roman" w:hint="eastAsia"/>
                          <w:sz w:val="16"/>
                          <w:szCs w:val="16"/>
                        </w:rPr>
                        <w:t xml:space="preserve"> TNR 10.5pt</w:t>
                      </w:r>
                    </w:p>
                  </w:txbxContent>
                </v:textbox>
              </v:shape>
            </w:pict>
          </mc:Fallback>
        </mc:AlternateContent>
      </w:r>
      <w:r>
        <w:rPr>
          <w:rFonts w:ascii="Times New Roman" w:hAnsi="Times New Roman"/>
          <w:noProof/>
          <w:kern w:val="0"/>
          <w:szCs w:val="28"/>
        </w:rPr>
        <mc:AlternateContent>
          <mc:Choice Requires="wps">
            <w:drawing>
              <wp:anchor distT="0" distB="0" distL="114300" distR="114300" simplePos="0" relativeHeight="251660800" behindDoc="0" locked="0" layoutInCell="1" allowOverlap="1">
                <wp:simplePos x="0" y="0"/>
                <wp:positionH relativeFrom="column">
                  <wp:posOffset>-465455</wp:posOffset>
                </wp:positionH>
                <wp:positionV relativeFrom="paragraph">
                  <wp:posOffset>17145</wp:posOffset>
                </wp:positionV>
                <wp:extent cx="969645" cy="146685"/>
                <wp:effectExtent l="10795" t="7620" r="10160" b="7620"/>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46685"/>
                        </a:xfrm>
                        <a:prstGeom prst="rect">
                          <a:avLst/>
                        </a:prstGeom>
                        <a:solidFill>
                          <a:srgbClr val="D8D8D8"/>
                        </a:solidFill>
                        <a:ln w="9525">
                          <a:solidFill>
                            <a:srgbClr val="000000"/>
                          </a:solidFill>
                          <a:miter lim="800000"/>
                          <a:headEnd/>
                          <a:tailEnd/>
                        </a:ln>
                      </wps:spPr>
                      <wps:txbx>
                        <w:txbxContent>
                          <w:p w:rsidR="00F37DC0" w:rsidRPr="00F37DC0" w:rsidRDefault="00F37DC0" w:rsidP="00171A44">
                            <w:pPr>
                              <w:spacing w:line="200" w:lineRule="exact"/>
                              <w:jc w:val="center"/>
                              <w:rPr>
                                <w:rFonts w:ascii="Times New Roman" w:hAnsi="Times New Roman"/>
                                <w:sz w:val="16"/>
                                <w:szCs w:val="16"/>
                              </w:rPr>
                            </w:pPr>
                            <w:r w:rsidRPr="00F37DC0">
                              <w:rPr>
                                <w:rFonts w:ascii="Times New Roman" w:hAnsi="Times New Roman" w:hint="eastAsia"/>
                                <w:sz w:val="16"/>
                                <w:szCs w:val="16"/>
                              </w:rPr>
                              <w:t>Leave one line</w:t>
                            </w:r>
                            <w:r w:rsidR="004805BB">
                              <w:rPr>
                                <w:rFonts w:ascii="Times New Roman" w:hAnsi="Times New Roman" w:hint="eastAsia"/>
                                <w:sz w:val="16"/>
                                <w:szCs w:val="16"/>
                              </w:rPr>
                              <w:t xml:space="preserv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1" type="#_x0000_t202" style="position:absolute;margin-left:-36.65pt;margin-top:1.35pt;width:76.35pt;height:1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sMLQIAAFYEAAAOAAAAZHJzL2Uyb0RvYy54bWysVNtu2zAMfR+wfxD0vjjOGiMx4hRdsg4D&#10;ugvQ7gNkWbaFSaImKbG7rx8lp2l2exmWAAJl0ofkOaQ316NW5Cicl2Aqms/mlAjDoZGmq+iXh9tX&#10;K0p8YKZhCoyo6KPw9Hr78sVmsKVYQA+qEY4giPHlYCvah2DLLPO8F5r5GVhh0NmC0yzg1XVZ49iA&#10;6Fpli/m8yAZwjXXAhff4dD856Tbht63g4VPbehGIqijWFtLp0lnHM9tuWNk5ZnvJT2Wwf6hCM2kw&#10;6RlqzwIjByd/g9KSO/DQhhkHnUHbSi5SD9hNPv+lm/ueWZF6QXK8PdPk/x8s/3j87IhsKrqgxDCN&#10;Ej2IMZA3MJI8T/wM1pcYdm8xMIzoQJ1Tr97eAf/qiYFdz0wnbpyDoReswfryyGx28WpUxJc+gtTD&#10;B2gwETsESEBj63QkD+kgiI46PZ61icVwfLgu1sXVkhKOrvyqKFbLlIGVTy9b58M7AZpEo6IOpU/g&#10;7HjnQyyGlU8hMZcHJZtbqVS6uK7eKUeODMdkv4r/E/pPYcqQAStZLpZT/3+FmKffnyC0DDjvSuqK&#10;rs5BrIysvTVNmsbApJpsLFmZE42RuYnDMNZjUiwxEFmtoXlEXh1M443riEYP7jslA452Rf23A3OC&#10;EvXeoDavC8yMu5Auq9UabXfpqC8czHAEqmigZDJ3Ydqeg3Wy6zHPNAsGblDNViamn2s6FY/DmwQ4&#10;LVrcjst7inr+HGx/AAAA//8DAFBLAwQUAAYACAAAACEAahbjkt0AAAAHAQAADwAAAGRycy9kb3du&#10;cmV2LnhtbEyOwU7DMBBE70j8g7VI3FqHljZpiFOhAhIVJ0rVsxsvScBeh9hpw9+znOA4mtGbV6xH&#10;Z8UJ+9B6UnAzTUAgVd60VCvYvz1NMhAhajLaekIF3xhgXV5eFDo3/kyveNrFWjCEQq4VNDF2uZSh&#10;atDpMPUdEnfvvnc6cuxraXp9ZrizcpYkS+l0S/zQ6A43DVafu8EpGB/2y6/4Yodtu/k4PPpttnDP&#10;mVLXV+P9HYiIY/wbw68+q0PJTkc/kAnCKpik8zlPFcxSENynq1sQR46LDGRZyP/+5Q8AAAD//wMA&#10;UEsBAi0AFAAGAAgAAAAhALaDOJL+AAAA4QEAABMAAAAAAAAAAAAAAAAAAAAAAFtDb250ZW50X1R5&#10;cGVzXS54bWxQSwECLQAUAAYACAAAACEAOP0h/9YAAACUAQAACwAAAAAAAAAAAAAAAAAvAQAAX3Jl&#10;bHMvLnJlbHNQSwECLQAUAAYACAAAACEAjAZLDC0CAABWBAAADgAAAAAAAAAAAAAAAAAuAgAAZHJz&#10;L2Uyb0RvYy54bWxQSwECLQAUAAYACAAAACEAahbjkt0AAAAHAQAADwAAAAAAAAAAAAAAAACHBAAA&#10;ZHJzL2Rvd25yZXYueG1sUEsFBgAAAAAEAAQA8wAAAJEFAAAAAA==&#10;" fillcolor="#d8d8d8">
                <v:textbox inset="1mm,.7pt,1mm,.7pt">
                  <w:txbxContent>
                    <w:p w:rsidR="00F37DC0" w:rsidRPr="00F37DC0" w:rsidRDefault="00F37DC0" w:rsidP="00171A44">
                      <w:pPr>
                        <w:spacing w:line="200" w:lineRule="exact"/>
                        <w:jc w:val="center"/>
                        <w:rPr>
                          <w:rFonts w:ascii="Times New Roman" w:hAnsi="Times New Roman"/>
                          <w:sz w:val="16"/>
                          <w:szCs w:val="16"/>
                        </w:rPr>
                      </w:pPr>
                      <w:r w:rsidRPr="00F37DC0">
                        <w:rPr>
                          <w:rFonts w:ascii="Times New Roman" w:hAnsi="Times New Roman" w:hint="eastAsia"/>
                          <w:sz w:val="16"/>
                          <w:szCs w:val="16"/>
                        </w:rPr>
                        <w:t>Leave one line</w:t>
                      </w:r>
                      <w:r w:rsidR="004805BB">
                        <w:rPr>
                          <w:rFonts w:ascii="Times New Roman" w:hAnsi="Times New Roman" w:hint="eastAsia"/>
                          <w:sz w:val="16"/>
                          <w:szCs w:val="16"/>
                        </w:rPr>
                        <w:t xml:space="preserve"> blank</w:t>
                      </w:r>
                    </w:p>
                  </w:txbxContent>
                </v:textbox>
              </v:shape>
            </w:pict>
          </mc:Fallback>
        </mc:AlternateContent>
      </w:r>
    </w:p>
    <w:p w:rsidR="00780023" w:rsidRDefault="00780023" w:rsidP="005F2061">
      <w:pPr>
        <w:autoSpaceDE w:val="0"/>
        <w:autoSpaceDN w:val="0"/>
        <w:adjustRightInd w:val="0"/>
        <w:spacing w:line="300" w:lineRule="exact"/>
        <w:ind w:firstLineChars="150" w:firstLine="324"/>
        <w:rPr>
          <w:rFonts w:ascii="Times New Roman" w:hAnsi="Times New Roman"/>
          <w:kern w:val="0"/>
          <w:szCs w:val="21"/>
        </w:rPr>
      </w:pPr>
      <w:r w:rsidRPr="002F5067">
        <w:rPr>
          <w:rFonts w:ascii="Times New Roman" w:hAnsi="Times New Roman"/>
          <w:kern w:val="0"/>
          <w:szCs w:val="21"/>
        </w:rPr>
        <w:t>In the process of drawing up contracts, farmers must pay some transaction costs, including the cost for searching for appropriate farmlands. In addition, farmers tend to postpone making contract</w:t>
      </w:r>
      <w:r w:rsidRPr="002F5067">
        <w:rPr>
          <w:rFonts w:ascii="Times New Roman" w:hAnsi="Times New Roman" w:hint="eastAsia"/>
          <w:kern w:val="0"/>
          <w:szCs w:val="21"/>
        </w:rPr>
        <w:t>s</w:t>
      </w:r>
      <w:r w:rsidRPr="002F5067">
        <w:rPr>
          <w:rFonts w:ascii="Times New Roman" w:hAnsi="Times New Roman"/>
          <w:kern w:val="0"/>
          <w:szCs w:val="21"/>
        </w:rPr>
        <w:t xml:space="preserve"> </w:t>
      </w:r>
      <w:r w:rsidRPr="002F5067">
        <w:rPr>
          <w:rFonts w:ascii="Times New Roman" w:hAnsi="Times New Roman" w:hint="eastAsia"/>
          <w:kern w:val="0"/>
          <w:szCs w:val="21"/>
        </w:rPr>
        <w:t xml:space="preserve">because of </w:t>
      </w:r>
      <w:r w:rsidRPr="002F5067">
        <w:rPr>
          <w:rFonts w:ascii="Times New Roman" w:hAnsi="Times New Roman"/>
          <w:kern w:val="0"/>
          <w:szCs w:val="21"/>
        </w:rPr>
        <w:t>their anxiety about uncertain returns on land lease investment in spite of present profitability.</w:t>
      </w:r>
    </w:p>
    <w:p w:rsidR="00780023" w:rsidRDefault="00780023" w:rsidP="005F2061">
      <w:pPr>
        <w:autoSpaceDE w:val="0"/>
        <w:autoSpaceDN w:val="0"/>
        <w:adjustRightInd w:val="0"/>
        <w:spacing w:line="300" w:lineRule="exact"/>
        <w:ind w:firstLineChars="150" w:firstLine="324"/>
        <w:rPr>
          <w:rFonts w:ascii="Times New Roman" w:hAnsi="Times New Roman"/>
          <w:kern w:val="0"/>
          <w:szCs w:val="21"/>
        </w:rPr>
      </w:pPr>
      <w:r w:rsidRPr="002F5067">
        <w:rPr>
          <w:rFonts w:ascii="Times New Roman" w:hAnsi="Times New Roman"/>
          <w:kern w:val="0"/>
          <w:szCs w:val="21"/>
        </w:rPr>
        <w:t>The objective of this study is to judge whether transaction cost and uncertain returns work as restrictions on the number of land lease contracts in Japan. This study assumes that the previous papers associated with this context overestimated the number of the contracts because</w:t>
      </w:r>
      <w:r w:rsidRPr="002F5067">
        <w:rPr>
          <w:rFonts w:ascii="Times New Roman" w:hAnsi="Times New Roman" w:hint="eastAsia"/>
          <w:kern w:val="0"/>
          <w:szCs w:val="21"/>
        </w:rPr>
        <w:t xml:space="preserve"> they </w:t>
      </w:r>
      <w:r w:rsidRPr="002F5067">
        <w:rPr>
          <w:rFonts w:ascii="Times New Roman" w:hAnsi="Times New Roman"/>
          <w:kern w:val="0"/>
          <w:szCs w:val="21"/>
        </w:rPr>
        <w:t>ignor</w:t>
      </w:r>
      <w:r w:rsidRPr="002F5067">
        <w:rPr>
          <w:rFonts w:ascii="Times New Roman" w:hAnsi="Times New Roman" w:hint="eastAsia"/>
          <w:kern w:val="0"/>
          <w:szCs w:val="21"/>
        </w:rPr>
        <w:t>ed</w:t>
      </w:r>
      <w:r w:rsidRPr="002F5067">
        <w:rPr>
          <w:rFonts w:ascii="Times New Roman" w:hAnsi="Times New Roman"/>
          <w:kern w:val="0"/>
          <w:szCs w:val="21"/>
        </w:rPr>
        <w:t xml:space="preserve"> the effects of two obstacles </w:t>
      </w:r>
      <w:r>
        <w:rPr>
          <w:rFonts w:ascii="Times New Roman" w:hAnsi="Times New Roman" w:hint="eastAsia"/>
          <w:kern w:val="0"/>
          <w:szCs w:val="21"/>
        </w:rPr>
        <w:t xml:space="preserve">as a </w:t>
      </w:r>
      <w:r w:rsidRPr="002F5067">
        <w:rPr>
          <w:rFonts w:ascii="Times New Roman" w:hAnsi="Times New Roman"/>
          <w:kern w:val="0"/>
          <w:szCs w:val="21"/>
        </w:rPr>
        <w:t>result</w:t>
      </w:r>
      <w:r>
        <w:rPr>
          <w:rFonts w:ascii="Times New Roman" w:hAnsi="Times New Roman" w:hint="eastAsia"/>
          <w:kern w:val="0"/>
          <w:szCs w:val="21"/>
        </w:rPr>
        <w:t xml:space="preserve"> of</w:t>
      </w:r>
      <w:r w:rsidRPr="002F5067">
        <w:rPr>
          <w:rFonts w:ascii="Times New Roman" w:hAnsi="Times New Roman"/>
          <w:kern w:val="0"/>
          <w:szCs w:val="21"/>
        </w:rPr>
        <w:t xml:space="preserve"> their </w:t>
      </w:r>
      <w:r w:rsidRPr="002F5067">
        <w:rPr>
          <w:rFonts w:ascii="Times New Roman" w:hAnsi="Times New Roman" w:hint="eastAsia"/>
          <w:kern w:val="0"/>
          <w:szCs w:val="21"/>
        </w:rPr>
        <w:t xml:space="preserve">preconception </w:t>
      </w:r>
      <w:r w:rsidRPr="002F5067">
        <w:rPr>
          <w:rFonts w:ascii="Times New Roman" w:hAnsi="Times New Roman"/>
          <w:kern w:val="0"/>
          <w:szCs w:val="21"/>
        </w:rPr>
        <w:t>of the competitive market framework. The originality of this study is to prove the previous overestimation from theoretical and empirical viewpoints, and to estimate the transaction cost and the option value coefficients as an index of uncertain returns by applying real option theory.</w:t>
      </w:r>
    </w:p>
    <w:p w:rsidR="00780023" w:rsidRPr="002F5067" w:rsidRDefault="006F2BB9" w:rsidP="00780023">
      <w:pPr>
        <w:autoSpaceDE w:val="0"/>
        <w:autoSpaceDN w:val="0"/>
        <w:adjustRightInd w:val="0"/>
        <w:spacing w:line="300" w:lineRule="exact"/>
        <w:ind w:firstLineChars="150" w:firstLine="324"/>
        <w:rPr>
          <w:rFonts w:ascii="Times New Roman" w:hAnsi="Times New Roman"/>
          <w:kern w:val="0"/>
          <w:szCs w:val="21"/>
        </w:rPr>
      </w:pPr>
      <w:r>
        <w:rPr>
          <w:rFonts w:ascii="Times New Roman" w:hAnsi="Times New Roman"/>
          <w:noProof/>
          <w:kern w:val="0"/>
          <w:szCs w:val="21"/>
        </w:rPr>
        <mc:AlternateContent>
          <mc:Choice Requires="wps">
            <w:drawing>
              <wp:anchor distT="0" distB="0" distL="114300" distR="114300" simplePos="0" relativeHeight="251659776" behindDoc="0" locked="0" layoutInCell="1" allowOverlap="1">
                <wp:simplePos x="0" y="0"/>
                <wp:positionH relativeFrom="column">
                  <wp:posOffset>2080895</wp:posOffset>
                </wp:positionH>
                <wp:positionV relativeFrom="paragraph">
                  <wp:posOffset>2418080</wp:posOffset>
                </wp:positionV>
                <wp:extent cx="1449705" cy="148590"/>
                <wp:effectExtent l="13970" t="8255" r="12700" b="5080"/>
                <wp:wrapNone/>
                <wp:docPr id="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48590"/>
                        </a:xfrm>
                        <a:prstGeom prst="rect">
                          <a:avLst/>
                        </a:prstGeom>
                        <a:solidFill>
                          <a:srgbClr val="D8D8D8"/>
                        </a:solidFill>
                        <a:ln w="9525">
                          <a:solidFill>
                            <a:srgbClr val="000000"/>
                          </a:solidFill>
                          <a:miter lim="800000"/>
                          <a:headEnd/>
                          <a:tailEnd/>
                        </a:ln>
                      </wps:spPr>
                      <wps:txbx>
                        <w:txbxContent>
                          <w:p w:rsidR="00F45B47" w:rsidRPr="00F37DC0" w:rsidRDefault="00ED384D" w:rsidP="00F45B47">
                            <w:pPr>
                              <w:spacing w:line="260" w:lineRule="exact"/>
                              <w:rPr>
                                <w:rFonts w:ascii="Times New Roman" w:hAnsi="Times New Roman"/>
                                <w:position w:val="8"/>
                                <w:sz w:val="16"/>
                                <w:szCs w:val="16"/>
                              </w:rPr>
                            </w:pPr>
                            <w:r w:rsidRPr="00F37DC0">
                              <w:rPr>
                                <w:rFonts w:ascii="Times New Roman" w:hAnsi="Times New Roman"/>
                                <w:position w:val="8"/>
                                <w:sz w:val="16"/>
                                <w:szCs w:val="16"/>
                              </w:rPr>
                              <w:t>Tex</w:t>
                            </w:r>
                            <w:r w:rsidR="00F37DC0" w:rsidRPr="00F37DC0">
                              <w:rPr>
                                <w:rFonts w:ascii="Times New Roman" w:hAnsi="Times New Roman"/>
                                <w:position w:val="8"/>
                                <w:sz w:val="16"/>
                                <w:szCs w:val="16"/>
                              </w:rPr>
                              <w:t>t:</w:t>
                            </w:r>
                            <w:r w:rsidR="00F37DC0" w:rsidRPr="00F37DC0">
                              <w:rPr>
                                <w:rFonts w:ascii="Times New Roman" w:hAnsi="Times New Roman"/>
                                <w:sz w:val="16"/>
                                <w:szCs w:val="16"/>
                              </w:rPr>
                              <w:t xml:space="preserve"> </w:t>
                            </w:r>
                            <w:r w:rsidR="00F45B47" w:rsidRPr="00F37DC0">
                              <w:rPr>
                                <w:rFonts w:ascii="Times New Roman" w:hAnsi="Times New Roman"/>
                                <w:position w:val="8"/>
                                <w:sz w:val="16"/>
                                <w:szCs w:val="16"/>
                              </w:rPr>
                              <w:t>Times New Roman 10.5pt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2" type="#_x0000_t202" style="position:absolute;left:0;text-align:left;margin-left:163.85pt;margin-top:190.4pt;width:114.15pt;height:1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qZMAIAAFcEAAAOAAAAZHJzL2Uyb0RvYy54bWysVNuO2jAQfa/Uf7D8XhIo0BARVlvoVpW2&#10;F2m3H+A4TmLV8bi2IaFf37EDNGr7VBUky2bGx2fOmWF7N3SKnIR1EnRB57OUEqE5VFI3Bf36/PAq&#10;o8R5piumQIuCnoWjd7uXL7a9ycUCWlCVsARBtMt7U9DWe5MnieOt6JibgREagzXYjnk82iapLOsR&#10;vVPJIk3XSQ+2Mha4cA5/PYxBuov4dS24/1zXTniiCorcfFxtXMuwJrstyxvLTCv5hQb7BxYdkxof&#10;vUEdmGfkaOUfUJ3kFhzUfsahS6CuJRexBqxmnv5WzVPLjIi1oDjO3GRy/w+Wfzp9sURW6B0lmnVo&#10;0bMYPHkLA5mnm6BPb1yOaU8GE/2AgZAbanXmEfg3RzTsW6YbcW8t9K1gFfKbh5vJ5OqI4wJI2X+E&#10;Ch9iRw8RaKhtFwBRDoLo6NP55k0gw8OTy+XmTbqihGNsvsxWm2hewvLrbWOdfy+gI2FTUIveR3R2&#10;enQ+sGH5NSWyByWrB6lUPNim3CtLTgz75JCFbywAi5ymKU36gm5Wi9UowDTmphBp/PwNopMeG17J&#10;rqDZLYnlQbZ3uort6JlU4x4pK33RMUg3iuiHcoiWra/2lFCdUVgLY3/jPOKmBfuDkh57u6Du+5FZ&#10;QYn6oNGc12t8GYchHrIMlSR2GignAaY5AhXUUzJu934cn6OxsmnxnbEZNNyjnbWMSgffR04X8ti9&#10;0YDLpIXxmJ5j1q//g91PAAAA//8DAFBLAwQUAAYACAAAACEA4/as9+AAAAALAQAADwAAAGRycy9k&#10;b3ducmV2LnhtbEyPwU7DMAyG70i8Q2QkbiyhrF1Vmk5ogMTEiTFxzlrTFhKnNOlW3h5zgpstf/r9&#10;/eV6dlYccQy9Jw3XCwUCqfZNT62G/evjVQ4iREONsZ5QwzcGWFfnZ6UpGn+iFzzuYis4hEJhNHQx&#10;DoWUoe7QmbDwAxLf3v3oTOR1bGUzmhOHOysTpTLpTE/8oTMDbjqsP3eT0zDf77Ov+Gynbb/5eHvw&#10;2zx1T7nWlxfz3S2IiHP8g+FXn9WhYqeDn6gJwmq4SVYrRnnIFXdgIk0zbnfQsFTLBGRVyv8dqh8A&#10;AAD//wMAUEsBAi0AFAAGAAgAAAAhALaDOJL+AAAA4QEAABMAAAAAAAAAAAAAAAAAAAAAAFtDb250&#10;ZW50X1R5cGVzXS54bWxQSwECLQAUAAYACAAAACEAOP0h/9YAAACUAQAACwAAAAAAAAAAAAAAAAAv&#10;AQAAX3JlbHMvLnJlbHNQSwECLQAUAAYACAAAACEAbsxqmTACAABXBAAADgAAAAAAAAAAAAAAAAAu&#10;AgAAZHJzL2Uyb0RvYy54bWxQSwECLQAUAAYACAAAACEA4/as9+AAAAALAQAADwAAAAAAAAAAAAAA&#10;AACKBAAAZHJzL2Rvd25yZXYueG1sUEsFBgAAAAAEAAQA8wAAAJcFAAAAAA==&#10;" fillcolor="#d8d8d8">
                <v:textbox inset="1mm,.7pt,1mm,.7pt">
                  <w:txbxContent>
                    <w:p w:rsidR="00F45B47" w:rsidRPr="00F37DC0" w:rsidRDefault="00ED384D" w:rsidP="00F45B47">
                      <w:pPr>
                        <w:spacing w:line="260" w:lineRule="exact"/>
                        <w:rPr>
                          <w:rFonts w:ascii="Times New Roman" w:hAnsi="Times New Roman"/>
                          <w:position w:val="8"/>
                          <w:sz w:val="16"/>
                          <w:szCs w:val="16"/>
                        </w:rPr>
                      </w:pPr>
                      <w:r w:rsidRPr="00F37DC0">
                        <w:rPr>
                          <w:rFonts w:ascii="Times New Roman" w:hAnsi="Times New Roman"/>
                          <w:position w:val="8"/>
                          <w:sz w:val="16"/>
                          <w:szCs w:val="16"/>
                        </w:rPr>
                        <w:t>Tex</w:t>
                      </w:r>
                      <w:r w:rsidR="00F37DC0" w:rsidRPr="00F37DC0">
                        <w:rPr>
                          <w:rFonts w:ascii="Times New Roman" w:hAnsi="Times New Roman"/>
                          <w:position w:val="8"/>
                          <w:sz w:val="16"/>
                          <w:szCs w:val="16"/>
                        </w:rPr>
                        <w:t>t:</w:t>
                      </w:r>
                      <w:r w:rsidR="00F37DC0" w:rsidRPr="00F37DC0">
                        <w:rPr>
                          <w:rFonts w:ascii="Times New Roman" w:hAnsi="Times New Roman"/>
                          <w:sz w:val="16"/>
                          <w:szCs w:val="16"/>
                        </w:rPr>
                        <w:t xml:space="preserve"> </w:t>
                      </w:r>
                      <w:r w:rsidR="00F45B47" w:rsidRPr="00F37DC0">
                        <w:rPr>
                          <w:rFonts w:ascii="Times New Roman" w:hAnsi="Times New Roman"/>
                          <w:position w:val="8"/>
                          <w:sz w:val="16"/>
                          <w:szCs w:val="16"/>
                        </w:rPr>
                        <w:t>Times New Roman 10.5pt</w:t>
                      </w:r>
                    </w:p>
                  </w:txbxContent>
                </v:textbox>
              </v:shape>
            </w:pict>
          </mc:Fallback>
        </mc:AlternateContent>
      </w:r>
      <w:r w:rsidR="00780023" w:rsidRPr="002F5067">
        <w:rPr>
          <w:rFonts w:ascii="Times New Roman" w:hAnsi="Times New Roman"/>
          <w:kern w:val="0"/>
          <w:szCs w:val="21"/>
        </w:rPr>
        <w:t>The main outcom</w:t>
      </w:r>
      <w:r w:rsidR="00780023">
        <w:rPr>
          <w:rFonts w:ascii="Times New Roman" w:hAnsi="Times New Roman"/>
          <w:kern w:val="0"/>
          <w:szCs w:val="21"/>
        </w:rPr>
        <w:t>es of this study are as follows</w:t>
      </w:r>
      <w:r w:rsidR="00780023">
        <w:rPr>
          <w:rFonts w:ascii="Times New Roman" w:hAnsi="Times New Roman" w:hint="eastAsia"/>
          <w:kern w:val="0"/>
          <w:szCs w:val="21"/>
        </w:rPr>
        <w:t>:</w:t>
      </w:r>
      <w:r w:rsidR="00780023" w:rsidRPr="002F5067">
        <w:rPr>
          <w:rFonts w:ascii="Times New Roman" w:hAnsi="Times New Roman"/>
          <w:kern w:val="0"/>
          <w:szCs w:val="21"/>
        </w:rPr>
        <w:t xml:space="preserve"> First, the study makes it clear theoretically that the perfectly competitive land lease market assumption adopted by the previous papers leads to the overvaluation of the number of land lease contracts when market competitiveness is imp</w:t>
      </w:r>
      <w:r w:rsidR="00780023">
        <w:rPr>
          <w:rFonts w:ascii="Times New Roman" w:hAnsi="Times New Roman"/>
          <w:kern w:val="0"/>
          <w:szCs w:val="21"/>
        </w:rPr>
        <w:t>erfect. Second, the study prov</w:t>
      </w:r>
      <w:r w:rsidR="00780023">
        <w:rPr>
          <w:rFonts w:ascii="Times New Roman" w:hAnsi="Times New Roman" w:hint="eastAsia"/>
          <w:kern w:val="0"/>
          <w:szCs w:val="21"/>
        </w:rPr>
        <w:t>es</w:t>
      </w:r>
      <w:r w:rsidR="00780023" w:rsidRPr="002F5067">
        <w:rPr>
          <w:rFonts w:ascii="Times New Roman" w:hAnsi="Times New Roman"/>
          <w:kern w:val="0"/>
          <w:szCs w:val="21"/>
        </w:rPr>
        <w:t xml:space="preserve"> empirically that the land lease markets of rice farming are imperfectly competitive according to the significant estimation results of the transaction costs and the option value coefficients. Third, from the estimation results of the study, the estimate of </w:t>
      </w:r>
      <w:r w:rsidR="00780023" w:rsidRPr="002F5067">
        <w:rPr>
          <w:rFonts w:ascii="Times New Roman" w:hAnsi="Times New Roman" w:hint="eastAsia"/>
          <w:kern w:val="0"/>
          <w:szCs w:val="21"/>
        </w:rPr>
        <w:t xml:space="preserve">the </w:t>
      </w:r>
      <w:r w:rsidR="00780023" w:rsidRPr="002F5067">
        <w:rPr>
          <w:rFonts w:ascii="Times New Roman" w:hAnsi="Times New Roman"/>
          <w:kern w:val="0"/>
          <w:szCs w:val="21"/>
        </w:rPr>
        <w:t>transaction cost</w:t>
      </w:r>
      <w:r w:rsidR="00780023" w:rsidRPr="002F5067">
        <w:rPr>
          <w:rFonts w:ascii="Times New Roman" w:hAnsi="Times New Roman" w:hint="eastAsia"/>
          <w:kern w:val="0"/>
          <w:szCs w:val="21"/>
        </w:rPr>
        <w:t>s</w:t>
      </w:r>
      <w:r w:rsidR="00780023" w:rsidRPr="002F5067">
        <w:rPr>
          <w:rFonts w:ascii="Times New Roman" w:hAnsi="Times New Roman"/>
          <w:kern w:val="0"/>
          <w:szCs w:val="21"/>
        </w:rPr>
        <w:t xml:space="preserve"> in the former period </w:t>
      </w:r>
      <w:r w:rsidR="00780023" w:rsidRPr="002F5067">
        <w:rPr>
          <w:rFonts w:ascii="Times New Roman" w:hAnsi="Times New Roman" w:hint="eastAsia"/>
          <w:kern w:val="0"/>
          <w:szCs w:val="21"/>
        </w:rPr>
        <w:t xml:space="preserve">from </w:t>
      </w:r>
      <w:r w:rsidR="00780023" w:rsidRPr="002F5067">
        <w:rPr>
          <w:rFonts w:ascii="Times New Roman" w:hAnsi="Times New Roman"/>
          <w:kern w:val="0"/>
          <w:szCs w:val="21"/>
        </w:rPr>
        <w:t>1981</w:t>
      </w:r>
      <w:r w:rsidR="00780023" w:rsidRPr="002F5067">
        <w:rPr>
          <w:rFonts w:ascii="Times New Roman" w:hAnsi="Times New Roman" w:hint="eastAsia"/>
          <w:kern w:val="0"/>
          <w:szCs w:val="21"/>
        </w:rPr>
        <w:t xml:space="preserve"> to 19</w:t>
      </w:r>
      <w:r w:rsidR="00780023" w:rsidRPr="002F5067">
        <w:rPr>
          <w:rFonts w:ascii="Times New Roman" w:hAnsi="Times New Roman"/>
          <w:kern w:val="0"/>
          <w:szCs w:val="21"/>
        </w:rPr>
        <w:t xml:space="preserve">92 was relatively larger than the estimate in the latter period </w:t>
      </w:r>
      <w:r w:rsidR="00780023" w:rsidRPr="002F5067">
        <w:rPr>
          <w:rFonts w:ascii="Times New Roman" w:hAnsi="Times New Roman" w:hint="eastAsia"/>
          <w:kern w:val="0"/>
          <w:szCs w:val="21"/>
        </w:rPr>
        <w:t xml:space="preserve">from </w:t>
      </w:r>
      <w:r w:rsidR="00780023" w:rsidRPr="002F5067">
        <w:rPr>
          <w:rFonts w:ascii="Times New Roman" w:hAnsi="Times New Roman"/>
          <w:kern w:val="0"/>
          <w:szCs w:val="21"/>
        </w:rPr>
        <w:t>1995</w:t>
      </w:r>
      <w:r w:rsidR="00780023" w:rsidRPr="002F5067">
        <w:rPr>
          <w:rFonts w:ascii="Times New Roman" w:hAnsi="Times New Roman" w:hint="eastAsia"/>
          <w:kern w:val="0"/>
          <w:szCs w:val="21"/>
        </w:rPr>
        <w:t xml:space="preserve"> to </w:t>
      </w:r>
      <w:r w:rsidR="00780023" w:rsidRPr="002F5067">
        <w:rPr>
          <w:rFonts w:ascii="Times New Roman" w:hAnsi="Times New Roman"/>
          <w:kern w:val="0"/>
          <w:szCs w:val="21"/>
        </w:rPr>
        <w:t xml:space="preserve">2002; on the </w:t>
      </w:r>
      <w:r w:rsidR="00780023">
        <w:rPr>
          <w:rFonts w:ascii="Times New Roman" w:hAnsi="Times New Roman" w:hint="eastAsia"/>
          <w:kern w:val="0"/>
          <w:szCs w:val="21"/>
        </w:rPr>
        <w:t>other hand</w:t>
      </w:r>
      <w:r w:rsidR="00780023" w:rsidRPr="002F5067">
        <w:rPr>
          <w:rFonts w:ascii="Times New Roman" w:hAnsi="Times New Roman"/>
          <w:kern w:val="0"/>
          <w:szCs w:val="21"/>
        </w:rPr>
        <w:t>, the estimate of option value coefficient in the former period was relatively smaller than the estimate in the latter period. These results imply that each of the two obstacles restricts the number of land lease contracts at different periods. The empirical results of this study strongly suggest that government policy to mitigate both transaction costs and a degree of uncertainty of returns on land lease investment is effective in accelerating farmland lease contracts in rice farming in Japan.</w:t>
      </w:r>
    </w:p>
    <w:sectPr w:rsidR="00780023" w:rsidRPr="002F5067" w:rsidSect="005F2061">
      <w:footerReference w:type="default" r:id="rId9"/>
      <w:pgSz w:w="11906" w:h="16838" w:code="9"/>
      <w:pgMar w:top="1701" w:right="1418" w:bottom="1701" w:left="1418" w:header="851" w:footer="851" w:gutter="0"/>
      <w:cols w:space="425"/>
      <w:docGrid w:type="linesAndChars" w:linePitch="29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0A7" w:rsidRDefault="007770A7" w:rsidP="00F03315">
      <w:r>
        <w:separator/>
      </w:r>
    </w:p>
  </w:endnote>
  <w:endnote w:type="continuationSeparator" w:id="0">
    <w:p w:rsidR="007770A7" w:rsidRDefault="007770A7" w:rsidP="00F0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6B2" w:rsidRDefault="001656B2">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0A7" w:rsidRDefault="007770A7" w:rsidP="00F03315">
      <w:r>
        <w:separator/>
      </w:r>
    </w:p>
  </w:footnote>
  <w:footnote w:type="continuationSeparator" w:id="0">
    <w:p w:rsidR="007770A7" w:rsidRDefault="007770A7" w:rsidP="00F03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338"/>
    <w:multiLevelType w:val="hybridMultilevel"/>
    <w:tmpl w:val="2F96D48C"/>
    <w:lvl w:ilvl="0" w:tplc="A9FA47EA">
      <w:start w:val="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DB2D68"/>
    <w:multiLevelType w:val="hybridMultilevel"/>
    <w:tmpl w:val="58367490"/>
    <w:lvl w:ilvl="0" w:tplc="275E946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DB7EAC"/>
    <w:multiLevelType w:val="hybridMultilevel"/>
    <w:tmpl w:val="697C40D8"/>
    <w:lvl w:ilvl="0" w:tplc="275E946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8511E49"/>
    <w:multiLevelType w:val="hybridMultilevel"/>
    <w:tmpl w:val="3CCE1CE4"/>
    <w:lvl w:ilvl="0" w:tplc="411E7D8C">
      <w:start w:val="1"/>
      <w:numFmt w:val="decimal"/>
      <w:lvlText w:val="%1."/>
      <w:lvlJc w:val="left"/>
      <w:pPr>
        <w:tabs>
          <w:tab w:val="num" w:pos="360"/>
        </w:tabs>
        <w:ind w:left="360" w:hanging="360"/>
      </w:pPr>
      <w:rPr>
        <w:rFonts w:hint="default"/>
      </w:rPr>
    </w:lvl>
    <w:lvl w:ilvl="1" w:tplc="275E946C">
      <w:start w:val="1"/>
      <w:numFmt w:val="lowerLetter"/>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41E1BCC"/>
    <w:multiLevelType w:val="hybridMultilevel"/>
    <w:tmpl w:val="2084BDBC"/>
    <w:lvl w:ilvl="0" w:tplc="B08A18D6">
      <w:start w:val="1"/>
      <w:numFmt w:val="decimalFullWidth"/>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nsid w:val="3CCE77D2"/>
    <w:multiLevelType w:val="hybridMultilevel"/>
    <w:tmpl w:val="CD46B36C"/>
    <w:lvl w:ilvl="0" w:tplc="275E946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abstractNum w:abstractNumId="9">
    <w:nsid w:val="4ED04A4F"/>
    <w:multiLevelType w:val="hybridMultilevel"/>
    <w:tmpl w:val="05C4906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F913BB6"/>
    <w:multiLevelType w:val="hybridMultilevel"/>
    <w:tmpl w:val="D8D64250"/>
    <w:lvl w:ilvl="0" w:tplc="275E946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5"/>
  </w:num>
  <w:num w:numId="5">
    <w:abstractNumId w:val="4"/>
  </w:num>
  <w:num w:numId="6">
    <w:abstractNumId w:val="3"/>
  </w:num>
  <w:num w:numId="7">
    <w:abstractNumId w:val="7"/>
  </w:num>
  <w:num w:numId="8">
    <w:abstractNumId w:val="1"/>
  </w:num>
  <w:num w:numId="9">
    <w:abstractNumId w:val="9"/>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CC"/>
    <w:rsid w:val="00000C8E"/>
    <w:rsid w:val="00002F13"/>
    <w:rsid w:val="00002F4B"/>
    <w:rsid w:val="00003AB8"/>
    <w:rsid w:val="00005516"/>
    <w:rsid w:val="000079FD"/>
    <w:rsid w:val="00010B5A"/>
    <w:rsid w:val="0001221A"/>
    <w:rsid w:val="00017748"/>
    <w:rsid w:val="00020EB0"/>
    <w:rsid w:val="00021C86"/>
    <w:rsid w:val="00022A48"/>
    <w:rsid w:val="00027C9B"/>
    <w:rsid w:val="000302AE"/>
    <w:rsid w:val="00030378"/>
    <w:rsid w:val="00032547"/>
    <w:rsid w:val="00034FA2"/>
    <w:rsid w:val="00036435"/>
    <w:rsid w:val="00036FE5"/>
    <w:rsid w:val="00052CB2"/>
    <w:rsid w:val="00053B5D"/>
    <w:rsid w:val="000609B2"/>
    <w:rsid w:val="00062E55"/>
    <w:rsid w:val="00066AAE"/>
    <w:rsid w:val="000671AA"/>
    <w:rsid w:val="00071207"/>
    <w:rsid w:val="00074B12"/>
    <w:rsid w:val="00075F4D"/>
    <w:rsid w:val="0008172B"/>
    <w:rsid w:val="00081A6D"/>
    <w:rsid w:val="0008255C"/>
    <w:rsid w:val="000851B5"/>
    <w:rsid w:val="00086F53"/>
    <w:rsid w:val="00090CFA"/>
    <w:rsid w:val="00095494"/>
    <w:rsid w:val="000A1C3F"/>
    <w:rsid w:val="000A31AF"/>
    <w:rsid w:val="000A4876"/>
    <w:rsid w:val="000A5888"/>
    <w:rsid w:val="000B0131"/>
    <w:rsid w:val="000B6FEF"/>
    <w:rsid w:val="000C20B4"/>
    <w:rsid w:val="000C227B"/>
    <w:rsid w:val="000C22A7"/>
    <w:rsid w:val="000C2E31"/>
    <w:rsid w:val="000C348A"/>
    <w:rsid w:val="000C4897"/>
    <w:rsid w:val="000D24AE"/>
    <w:rsid w:val="000D43C8"/>
    <w:rsid w:val="000D5E17"/>
    <w:rsid w:val="000D7FE1"/>
    <w:rsid w:val="000E1C60"/>
    <w:rsid w:val="000E49B7"/>
    <w:rsid w:val="001051CA"/>
    <w:rsid w:val="00110E9C"/>
    <w:rsid w:val="00114371"/>
    <w:rsid w:val="00114D31"/>
    <w:rsid w:val="00121090"/>
    <w:rsid w:val="001243E3"/>
    <w:rsid w:val="00135694"/>
    <w:rsid w:val="00135890"/>
    <w:rsid w:val="00144388"/>
    <w:rsid w:val="00155327"/>
    <w:rsid w:val="00156114"/>
    <w:rsid w:val="001618EB"/>
    <w:rsid w:val="00162610"/>
    <w:rsid w:val="001656B2"/>
    <w:rsid w:val="0016578F"/>
    <w:rsid w:val="001660A3"/>
    <w:rsid w:val="001703EC"/>
    <w:rsid w:val="00170961"/>
    <w:rsid w:val="00171518"/>
    <w:rsid w:val="00171A44"/>
    <w:rsid w:val="00173EE7"/>
    <w:rsid w:val="001750A4"/>
    <w:rsid w:val="0018024F"/>
    <w:rsid w:val="001941EB"/>
    <w:rsid w:val="0019727B"/>
    <w:rsid w:val="0019732F"/>
    <w:rsid w:val="001A17B3"/>
    <w:rsid w:val="001A5257"/>
    <w:rsid w:val="001A6CBE"/>
    <w:rsid w:val="001B0198"/>
    <w:rsid w:val="001B0EBF"/>
    <w:rsid w:val="001C144B"/>
    <w:rsid w:val="001C31F5"/>
    <w:rsid w:val="001C4228"/>
    <w:rsid w:val="001C5087"/>
    <w:rsid w:val="001C5E5F"/>
    <w:rsid w:val="001D0FDC"/>
    <w:rsid w:val="001D1F76"/>
    <w:rsid w:val="001D7306"/>
    <w:rsid w:val="001E0E73"/>
    <w:rsid w:val="001E2E07"/>
    <w:rsid w:val="001E3684"/>
    <w:rsid w:val="001E39F3"/>
    <w:rsid w:val="001E57B3"/>
    <w:rsid w:val="001E7C69"/>
    <w:rsid w:val="00201775"/>
    <w:rsid w:val="002035BE"/>
    <w:rsid w:val="00204D9D"/>
    <w:rsid w:val="00207AB3"/>
    <w:rsid w:val="00211C39"/>
    <w:rsid w:val="00211E4B"/>
    <w:rsid w:val="00213EE1"/>
    <w:rsid w:val="002156F4"/>
    <w:rsid w:val="00220F26"/>
    <w:rsid w:val="00230E56"/>
    <w:rsid w:val="00237C6A"/>
    <w:rsid w:val="00237CDE"/>
    <w:rsid w:val="002405EC"/>
    <w:rsid w:val="0024263D"/>
    <w:rsid w:val="002443A7"/>
    <w:rsid w:val="00260BF2"/>
    <w:rsid w:val="00264893"/>
    <w:rsid w:val="0026491D"/>
    <w:rsid w:val="002653B0"/>
    <w:rsid w:val="00266A0F"/>
    <w:rsid w:val="00271606"/>
    <w:rsid w:val="00272357"/>
    <w:rsid w:val="00274BEE"/>
    <w:rsid w:val="00281690"/>
    <w:rsid w:val="00284CFF"/>
    <w:rsid w:val="00287855"/>
    <w:rsid w:val="002904CF"/>
    <w:rsid w:val="00293A84"/>
    <w:rsid w:val="00295056"/>
    <w:rsid w:val="00297A15"/>
    <w:rsid w:val="002A05D6"/>
    <w:rsid w:val="002A4451"/>
    <w:rsid w:val="002A5F06"/>
    <w:rsid w:val="002B00FD"/>
    <w:rsid w:val="002B38E7"/>
    <w:rsid w:val="002B65E4"/>
    <w:rsid w:val="002B65FD"/>
    <w:rsid w:val="002B7E8C"/>
    <w:rsid w:val="002C0F2B"/>
    <w:rsid w:val="002C548A"/>
    <w:rsid w:val="002D08D0"/>
    <w:rsid w:val="002D2CF4"/>
    <w:rsid w:val="002E2CDE"/>
    <w:rsid w:val="002F2764"/>
    <w:rsid w:val="002F288F"/>
    <w:rsid w:val="00300238"/>
    <w:rsid w:val="003034E5"/>
    <w:rsid w:val="003058AD"/>
    <w:rsid w:val="00306D0E"/>
    <w:rsid w:val="0031138C"/>
    <w:rsid w:val="0031165A"/>
    <w:rsid w:val="003117C8"/>
    <w:rsid w:val="00313285"/>
    <w:rsid w:val="003149E6"/>
    <w:rsid w:val="00315BB3"/>
    <w:rsid w:val="00315FC2"/>
    <w:rsid w:val="00323F9F"/>
    <w:rsid w:val="003243D7"/>
    <w:rsid w:val="00326860"/>
    <w:rsid w:val="00327AB4"/>
    <w:rsid w:val="003311E2"/>
    <w:rsid w:val="003315FD"/>
    <w:rsid w:val="003318BF"/>
    <w:rsid w:val="0035056A"/>
    <w:rsid w:val="003518C3"/>
    <w:rsid w:val="00351E8D"/>
    <w:rsid w:val="00353182"/>
    <w:rsid w:val="00354A20"/>
    <w:rsid w:val="003648B4"/>
    <w:rsid w:val="003672CC"/>
    <w:rsid w:val="003732B7"/>
    <w:rsid w:val="00376A86"/>
    <w:rsid w:val="003802B1"/>
    <w:rsid w:val="00380B95"/>
    <w:rsid w:val="0038595D"/>
    <w:rsid w:val="00386D27"/>
    <w:rsid w:val="003921F5"/>
    <w:rsid w:val="00392206"/>
    <w:rsid w:val="00396EF4"/>
    <w:rsid w:val="003979E2"/>
    <w:rsid w:val="003A0CCC"/>
    <w:rsid w:val="003A3437"/>
    <w:rsid w:val="003B4C89"/>
    <w:rsid w:val="003B6F9B"/>
    <w:rsid w:val="003B7AE4"/>
    <w:rsid w:val="003C13D9"/>
    <w:rsid w:val="003C2F71"/>
    <w:rsid w:val="003C5868"/>
    <w:rsid w:val="003C6E01"/>
    <w:rsid w:val="003D07D4"/>
    <w:rsid w:val="003D206D"/>
    <w:rsid w:val="003D7CE4"/>
    <w:rsid w:val="003F0EDB"/>
    <w:rsid w:val="003F0FEC"/>
    <w:rsid w:val="003F24C1"/>
    <w:rsid w:val="00404D70"/>
    <w:rsid w:val="004078C4"/>
    <w:rsid w:val="004119BB"/>
    <w:rsid w:val="00416BDF"/>
    <w:rsid w:val="00422E2F"/>
    <w:rsid w:val="004263A5"/>
    <w:rsid w:val="004360E3"/>
    <w:rsid w:val="004445FB"/>
    <w:rsid w:val="00446763"/>
    <w:rsid w:val="004518C2"/>
    <w:rsid w:val="00451E29"/>
    <w:rsid w:val="0045316F"/>
    <w:rsid w:val="00454956"/>
    <w:rsid w:val="00455064"/>
    <w:rsid w:val="0045597A"/>
    <w:rsid w:val="00467538"/>
    <w:rsid w:val="00474A2C"/>
    <w:rsid w:val="00476848"/>
    <w:rsid w:val="004805BB"/>
    <w:rsid w:val="0048116C"/>
    <w:rsid w:val="00481531"/>
    <w:rsid w:val="00481CAF"/>
    <w:rsid w:val="004871FB"/>
    <w:rsid w:val="004924AC"/>
    <w:rsid w:val="00495095"/>
    <w:rsid w:val="004A0682"/>
    <w:rsid w:val="004A0A7E"/>
    <w:rsid w:val="004A0AC9"/>
    <w:rsid w:val="004A11C0"/>
    <w:rsid w:val="004A1F2F"/>
    <w:rsid w:val="004A6859"/>
    <w:rsid w:val="004B04D1"/>
    <w:rsid w:val="004B4C76"/>
    <w:rsid w:val="004B6D40"/>
    <w:rsid w:val="004C355F"/>
    <w:rsid w:val="004C3DC5"/>
    <w:rsid w:val="004C6F78"/>
    <w:rsid w:val="004D1097"/>
    <w:rsid w:val="004D16CD"/>
    <w:rsid w:val="004D283E"/>
    <w:rsid w:val="004D3E4A"/>
    <w:rsid w:val="004D45D8"/>
    <w:rsid w:val="004D597E"/>
    <w:rsid w:val="004D729D"/>
    <w:rsid w:val="004D7809"/>
    <w:rsid w:val="004E2121"/>
    <w:rsid w:val="004E5943"/>
    <w:rsid w:val="004E7D84"/>
    <w:rsid w:val="004F06EE"/>
    <w:rsid w:val="004F305D"/>
    <w:rsid w:val="004F30EC"/>
    <w:rsid w:val="004F6456"/>
    <w:rsid w:val="0050241C"/>
    <w:rsid w:val="00505381"/>
    <w:rsid w:val="005067EE"/>
    <w:rsid w:val="00506C17"/>
    <w:rsid w:val="0051029F"/>
    <w:rsid w:val="00511C43"/>
    <w:rsid w:val="00512658"/>
    <w:rsid w:val="005206BE"/>
    <w:rsid w:val="00524682"/>
    <w:rsid w:val="0052716D"/>
    <w:rsid w:val="00530040"/>
    <w:rsid w:val="00531DA8"/>
    <w:rsid w:val="00533A53"/>
    <w:rsid w:val="005372B7"/>
    <w:rsid w:val="005509EF"/>
    <w:rsid w:val="005511DD"/>
    <w:rsid w:val="00554EE4"/>
    <w:rsid w:val="00557331"/>
    <w:rsid w:val="005574A7"/>
    <w:rsid w:val="0057031C"/>
    <w:rsid w:val="00571521"/>
    <w:rsid w:val="00574EC2"/>
    <w:rsid w:val="0057595C"/>
    <w:rsid w:val="00580373"/>
    <w:rsid w:val="00585428"/>
    <w:rsid w:val="0059298A"/>
    <w:rsid w:val="00594274"/>
    <w:rsid w:val="005A05A2"/>
    <w:rsid w:val="005A1195"/>
    <w:rsid w:val="005A1B7E"/>
    <w:rsid w:val="005A44EF"/>
    <w:rsid w:val="005A6C01"/>
    <w:rsid w:val="005B1A84"/>
    <w:rsid w:val="005B3D10"/>
    <w:rsid w:val="005B3F5A"/>
    <w:rsid w:val="005B4447"/>
    <w:rsid w:val="005B4B6E"/>
    <w:rsid w:val="005B5E50"/>
    <w:rsid w:val="005C0929"/>
    <w:rsid w:val="005C1C79"/>
    <w:rsid w:val="005C2CA8"/>
    <w:rsid w:val="005C3BA3"/>
    <w:rsid w:val="005C58B8"/>
    <w:rsid w:val="005C679C"/>
    <w:rsid w:val="005C68EC"/>
    <w:rsid w:val="005C7FBE"/>
    <w:rsid w:val="005D12D8"/>
    <w:rsid w:val="005D2BF9"/>
    <w:rsid w:val="005D4013"/>
    <w:rsid w:val="005D6231"/>
    <w:rsid w:val="005E3733"/>
    <w:rsid w:val="005E6B46"/>
    <w:rsid w:val="005F2061"/>
    <w:rsid w:val="005F313F"/>
    <w:rsid w:val="005F5574"/>
    <w:rsid w:val="0060109E"/>
    <w:rsid w:val="00601B2E"/>
    <w:rsid w:val="00601D7B"/>
    <w:rsid w:val="00604EEB"/>
    <w:rsid w:val="006079A3"/>
    <w:rsid w:val="00610338"/>
    <w:rsid w:val="00612FD9"/>
    <w:rsid w:val="006141B6"/>
    <w:rsid w:val="00617614"/>
    <w:rsid w:val="00622827"/>
    <w:rsid w:val="006308AE"/>
    <w:rsid w:val="00630D93"/>
    <w:rsid w:val="00634598"/>
    <w:rsid w:val="00636D89"/>
    <w:rsid w:val="00637020"/>
    <w:rsid w:val="006371F3"/>
    <w:rsid w:val="006440D9"/>
    <w:rsid w:val="00644E39"/>
    <w:rsid w:val="00645700"/>
    <w:rsid w:val="00650AD1"/>
    <w:rsid w:val="00650B2A"/>
    <w:rsid w:val="00653833"/>
    <w:rsid w:val="00656CDB"/>
    <w:rsid w:val="00656F3F"/>
    <w:rsid w:val="00660505"/>
    <w:rsid w:val="00662169"/>
    <w:rsid w:val="006706CA"/>
    <w:rsid w:val="00670E5A"/>
    <w:rsid w:val="006763C6"/>
    <w:rsid w:val="006764DA"/>
    <w:rsid w:val="006770CA"/>
    <w:rsid w:val="006A1BA5"/>
    <w:rsid w:val="006A533A"/>
    <w:rsid w:val="006A60EC"/>
    <w:rsid w:val="006B5D1E"/>
    <w:rsid w:val="006C3423"/>
    <w:rsid w:val="006C53A8"/>
    <w:rsid w:val="006D2C77"/>
    <w:rsid w:val="006E3047"/>
    <w:rsid w:val="006E513F"/>
    <w:rsid w:val="006F059E"/>
    <w:rsid w:val="006F2BB9"/>
    <w:rsid w:val="006F5AE4"/>
    <w:rsid w:val="006F6FC7"/>
    <w:rsid w:val="00700FE1"/>
    <w:rsid w:val="00701003"/>
    <w:rsid w:val="007035AB"/>
    <w:rsid w:val="00703DDF"/>
    <w:rsid w:val="007058A3"/>
    <w:rsid w:val="0071067D"/>
    <w:rsid w:val="00715314"/>
    <w:rsid w:val="00716D1F"/>
    <w:rsid w:val="00724E80"/>
    <w:rsid w:val="00725024"/>
    <w:rsid w:val="00740250"/>
    <w:rsid w:val="007456B6"/>
    <w:rsid w:val="00747729"/>
    <w:rsid w:val="00751810"/>
    <w:rsid w:val="0075462B"/>
    <w:rsid w:val="00761834"/>
    <w:rsid w:val="00763268"/>
    <w:rsid w:val="00763CB4"/>
    <w:rsid w:val="00771EAA"/>
    <w:rsid w:val="00773A4B"/>
    <w:rsid w:val="007743FD"/>
    <w:rsid w:val="00774B38"/>
    <w:rsid w:val="00776F88"/>
    <w:rsid w:val="007770A7"/>
    <w:rsid w:val="00777CC2"/>
    <w:rsid w:val="00780023"/>
    <w:rsid w:val="0078084E"/>
    <w:rsid w:val="00784CBA"/>
    <w:rsid w:val="00790CD8"/>
    <w:rsid w:val="00792DF7"/>
    <w:rsid w:val="00796272"/>
    <w:rsid w:val="00797CC2"/>
    <w:rsid w:val="00797F90"/>
    <w:rsid w:val="007A6FCA"/>
    <w:rsid w:val="007A7DB7"/>
    <w:rsid w:val="007B1C8E"/>
    <w:rsid w:val="007B3476"/>
    <w:rsid w:val="007B3B5C"/>
    <w:rsid w:val="007B5D77"/>
    <w:rsid w:val="007C5501"/>
    <w:rsid w:val="007D0ED7"/>
    <w:rsid w:val="007D150F"/>
    <w:rsid w:val="007D1E7F"/>
    <w:rsid w:val="007D2140"/>
    <w:rsid w:val="007D5DD9"/>
    <w:rsid w:val="007D7F75"/>
    <w:rsid w:val="007E39CC"/>
    <w:rsid w:val="007E4C50"/>
    <w:rsid w:val="007E4D3E"/>
    <w:rsid w:val="007F1C97"/>
    <w:rsid w:val="007F2745"/>
    <w:rsid w:val="007F4AF3"/>
    <w:rsid w:val="00800CFB"/>
    <w:rsid w:val="00805B16"/>
    <w:rsid w:val="008102B5"/>
    <w:rsid w:val="008112D2"/>
    <w:rsid w:val="00812B68"/>
    <w:rsid w:val="00813AB3"/>
    <w:rsid w:val="00814F88"/>
    <w:rsid w:val="00816716"/>
    <w:rsid w:val="008173E1"/>
    <w:rsid w:val="00820202"/>
    <w:rsid w:val="00820C78"/>
    <w:rsid w:val="00822239"/>
    <w:rsid w:val="0082285E"/>
    <w:rsid w:val="008247F5"/>
    <w:rsid w:val="00831159"/>
    <w:rsid w:val="00831C51"/>
    <w:rsid w:val="008364CA"/>
    <w:rsid w:val="00845E51"/>
    <w:rsid w:val="00851343"/>
    <w:rsid w:val="00855362"/>
    <w:rsid w:val="008627A9"/>
    <w:rsid w:val="00862937"/>
    <w:rsid w:val="00862BE2"/>
    <w:rsid w:val="00864131"/>
    <w:rsid w:val="008652AB"/>
    <w:rsid w:val="00866682"/>
    <w:rsid w:val="00867179"/>
    <w:rsid w:val="00870A4D"/>
    <w:rsid w:val="00873473"/>
    <w:rsid w:val="008738E4"/>
    <w:rsid w:val="00876002"/>
    <w:rsid w:val="00877B3A"/>
    <w:rsid w:val="00880426"/>
    <w:rsid w:val="008806DA"/>
    <w:rsid w:val="00882BE6"/>
    <w:rsid w:val="00886C2A"/>
    <w:rsid w:val="00886E9F"/>
    <w:rsid w:val="00895487"/>
    <w:rsid w:val="00896F01"/>
    <w:rsid w:val="00897C59"/>
    <w:rsid w:val="00897FD4"/>
    <w:rsid w:val="008A4D73"/>
    <w:rsid w:val="008A78FF"/>
    <w:rsid w:val="008B16FC"/>
    <w:rsid w:val="008B52DB"/>
    <w:rsid w:val="008C09BA"/>
    <w:rsid w:val="008C389B"/>
    <w:rsid w:val="008C3B5F"/>
    <w:rsid w:val="008C50B7"/>
    <w:rsid w:val="008C7A9C"/>
    <w:rsid w:val="008C7EDD"/>
    <w:rsid w:val="008E639F"/>
    <w:rsid w:val="008F2D89"/>
    <w:rsid w:val="008F335C"/>
    <w:rsid w:val="008F5636"/>
    <w:rsid w:val="00903795"/>
    <w:rsid w:val="0090660F"/>
    <w:rsid w:val="009109B0"/>
    <w:rsid w:val="00923850"/>
    <w:rsid w:val="009253A0"/>
    <w:rsid w:val="009324FA"/>
    <w:rsid w:val="009337E5"/>
    <w:rsid w:val="009402B9"/>
    <w:rsid w:val="00941BC5"/>
    <w:rsid w:val="0094304A"/>
    <w:rsid w:val="009432E4"/>
    <w:rsid w:val="00944B50"/>
    <w:rsid w:val="00945EA2"/>
    <w:rsid w:val="0095010B"/>
    <w:rsid w:val="00950F2C"/>
    <w:rsid w:val="00952173"/>
    <w:rsid w:val="0096127E"/>
    <w:rsid w:val="009615F6"/>
    <w:rsid w:val="0096188B"/>
    <w:rsid w:val="00963284"/>
    <w:rsid w:val="00966E55"/>
    <w:rsid w:val="00966FA1"/>
    <w:rsid w:val="00970BD4"/>
    <w:rsid w:val="009716CA"/>
    <w:rsid w:val="009718C1"/>
    <w:rsid w:val="00983F95"/>
    <w:rsid w:val="00986B88"/>
    <w:rsid w:val="00986CC3"/>
    <w:rsid w:val="00990B96"/>
    <w:rsid w:val="0099640C"/>
    <w:rsid w:val="009A4E3E"/>
    <w:rsid w:val="009A545B"/>
    <w:rsid w:val="009A78D0"/>
    <w:rsid w:val="009B0F3D"/>
    <w:rsid w:val="009C4FE7"/>
    <w:rsid w:val="009D038C"/>
    <w:rsid w:val="009D46EA"/>
    <w:rsid w:val="009D53C7"/>
    <w:rsid w:val="009D7687"/>
    <w:rsid w:val="009E2757"/>
    <w:rsid w:val="009E3387"/>
    <w:rsid w:val="009E405F"/>
    <w:rsid w:val="009E5063"/>
    <w:rsid w:val="009E776B"/>
    <w:rsid w:val="00A04113"/>
    <w:rsid w:val="00A046C5"/>
    <w:rsid w:val="00A130A8"/>
    <w:rsid w:val="00A1620C"/>
    <w:rsid w:val="00A17F74"/>
    <w:rsid w:val="00A2254E"/>
    <w:rsid w:val="00A264FB"/>
    <w:rsid w:val="00A27E6A"/>
    <w:rsid w:val="00A333ED"/>
    <w:rsid w:val="00A42156"/>
    <w:rsid w:val="00A42C21"/>
    <w:rsid w:val="00A44767"/>
    <w:rsid w:val="00A45831"/>
    <w:rsid w:val="00A45D97"/>
    <w:rsid w:val="00A46D6C"/>
    <w:rsid w:val="00A47D88"/>
    <w:rsid w:val="00A530D5"/>
    <w:rsid w:val="00A56052"/>
    <w:rsid w:val="00A64D74"/>
    <w:rsid w:val="00A66182"/>
    <w:rsid w:val="00A7035C"/>
    <w:rsid w:val="00A81FBF"/>
    <w:rsid w:val="00A82D47"/>
    <w:rsid w:val="00A83B42"/>
    <w:rsid w:val="00A842BC"/>
    <w:rsid w:val="00A85397"/>
    <w:rsid w:val="00A86B5D"/>
    <w:rsid w:val="00A95D07"/>
    <w:rsid w:val="00A972D7"/>
    <w:rsid w:val="00A976D0"/>
    <w:rsid w:val="00AB4422"/>
    <w:rsid w:val="00AB61D0"/>
    <w:rsid w:val="00AB6267"/>
    <w:rsid w:val="00AB651E"/>
    <w:rsid w:val="00AC18B9"/>
    <w:rsid w:val="00AC31E7"/>
    <w:rsid w:val="00AC573E"/>
    <w:rsid w:val="00AC6B61"/>
    <w:rsid w:val="00AD0FE8"/>
    <w:rsid w:val="00AD21FB"/>
    <w:rsid w:val="00AD3353"/>
    <w:rsid w:val="00AD6A5F"/>
    <w:rsid w:val="00AD7A10"/>
    <w:rsid w:val="00AE1F0E"/>
    <w:rsid w:val="00AE2C7F"/>
    <w:rsid w:val="00AE5954"/>
    <w:rsid w:val="00AF11D7"/>
    <w:rsid w:val="00AF1954"/>
    <w:rsid w:val="00AF3F21"/>
    <w:rsid w:val="00AF55BC"/>
    <w:rsid w:val="00AF7F04"/>
    <w:rsid w:val="00B037CF"/>
    <w:rsid w:val="00B0752A"/>
    <w:rsid w:val="00B07D05"/>
    <w:rsid w:val="00B10EA7"/>
    <w:rsid w:val="00B17804"/>
    <w:rsid w:val="00B20D48"/>
    <w:rsid w:val="00B22645"/>
    <w:rsid w:val="00B23046"/>
    <w:rsid w:val="00B2455F"/>
    <w:rsid w:val="00B24DF3"/>
    <w:rsid w:val="00B32F16"/>
    <w:rsid w:val="00B33B53"/>
    <w:rsid w:val="00B418B5"/>
    <w:rsid w:val="00B4785A"/>
    <w:rsid w:val="00B551DB"/>
    <w:rsid w:val="00B56E67"/>
    <w:rsid w:val="00B601C0"/>
    <w:rsid w:val="00B6668C"/>
    <w:rsid w:val="00B712FC"/>
    <w:rsid w:val="00B7509F"/>
    <w:rsid w:val="00B754A4"/>
    <w:rsid w:val="00B75899"/>
    <w:rsid w:val="00B774D9"/>
    <w:rsid w:val="00B828E7"/>
    <w:rsid w:val="00B8319F"/>
    <w:rsid w:val="00B8495C"/>
    <w:rsid w:val="00B87DC1"/>
    <w:rsid w:val="00B90BFD"/>
    <w:rsid w:val="00B91186"/>
    <w:rsid w:val="00BA0CEB"/>
    <w:rsid w:val="00BA35EF"/>
    <w:rsid w:val="00BA50A3"/>
    <w:rsid w:val="00BB106B"/>
    <w:rsid w:val="00BB1399"/>
    <w:rsid w:val="00BB4F0F"/>
    <w:rsid w:val="00BB73E0"/>
    <w:rsid w:val="00BC013C"/>
    <w:rsid w:val="00BC40E1"/>
    <w:rsid w:val="00BC4D60"/>
    <w:rsid w:val="00BC74BF"/>
    <w:rsid w:val="00BC75F6"/>
    <w:rsid w:val="00BC78EC"/>
    <w:rsid w:val="00BD2062"/>
    <w:rsid w:val="00BD2B44"/>
    <w:rsid w:val="00BD6500"/>
    <w:rsid w:val="00BD7A56"/>
    <w:rsid w:val="00BE071A"/>
    <w:rsid w:val="00BE6630"/>
    <w:rsid w:val="00BF6C76"/>
    <w:rsid w:val="00C00263"/>
    <w:rsid w:val="00C03E2F"/>
    <w:rsid w:val="00C11346"/>
    <w:rsid w:val="00C120F6"/>
    <w:rsid w:val="00C15BFB"/>
    <w:rsid w:val="00C26BA8"/>
    <w:rsid w:val="00C3658E"/>
    <w:rsid w:val="00C548E3"/>
    <w:rsid w:val="00C55CC5"/>
    <w:rsid w:val="00C56D33"/>
    <w:rsid w:val="00C6044F"/>
    <w:rsid w:val="00C60638"/>
    <w:rsid w:val="00C62D02"/>
    <w:rsid w:val="00C64947"/>
    <w:rsid w:val="00C65775"/>
    <w:rsid w:val="00C73873"/>
    <w:rsid w:val="00C814A3"/>
    <w:rsid w:val="00C8282D"/>
    <w:rsid w:val="00C828DF"/>
    <w:rsid w:val="00C84005"/>
    <w:rsid w:val="00C85C23"/>
    <w:rsid w:val="00C901F5"/>
    <w:rsid w:val="00C94D8A"/>
    <w:rsid w:val="00C97804"/>
    <w:rsid w:val="00CA21CD"/>
    <w:rsid w:val="00CA2609"/>
    <w:rsid w:val="00CA3132"/>
    <w:rsid w:val="00CA3168"/>
    <w:rsid w:val="00CA3612"/>
    <w:rsid w:val="00CA71BB"/>
    <w:rsid w:val="00CA77E6"/>
    <w:rsid w:val="00CB1D0B"/>
    <w:rsid w:val="00CB2FC1"/>
    <w:rsid w:val="00CB3C6C"/>
    <w:rsid w:val="00CB3F98"/>
    <w:rsid w:val="00CC194D"/>
    <w:rsid w:val="00CD20B2"/>
    <w:rsid w:val="00CD6A59"/>
    <w:rsid w:val="00CE3AAC"/>
    <w:rsid w:val="00CE7669"/>
    <w:rsid w:val="00CF11EB"/>
    <w:rsid w:val="00CF40A6"/>
    <w:rsid w:val="00CF4D9E"/>
    <w:rsid w:val="00CF6B68"/>
    <w:rsid w:val="00D00004"/>
    <w:rsid w:val="00D01306"/>
    <w:rsid w:val="00D02C55"/>
    <w:rsid w:val="00D04775"/>
    <w:rsid w:val="00D1178E"/>
    <w:rsid w:val="00D14C47"/>
    <w:rsid w:val="00D17D36"/>
    <w:rsid w:val="00D2157F"/>
    <w:rsid w:val="00D23DFE"/>
    <w:rsid w:val="00D2787F"/>
    <w:rsid w:val="00D3164C"/>
    <w:rsid w:val="00D332D8"/>
    <w:rsid w:val="00D43C80"/>
    <w:rsid w:val="00D46CFC"/>
    <w:rsid w:val="00D510D3"/>
    <w:rsid w:val="00D51592"/>
    <w:rsid w:val="00D565DE"/>
    <w:rsid w:val="00D617F6"/>
    <w:rsid w:val="00D6262D"/>
    <w:rsid w:val="00D66C7F"/>
    <w:rsid w:val="00D70836"/>
    <w:rsid w:val="00D74069"/>
    <w:rsid w:val="00D82A3A"/>
    <w:rsid w:val="00D84FCA"/>
    <w:rsid w:val="00D8516D"/>
    <w:rsid w:val="00D91FF5"/>
    <w:rsid w:val="00D92D45"/>
    <w:rsid w:val="00D93884"/>
    <w:rsid w:val="00DA1818"/>
    <w:rsid w:val="00DA3840"/>
    <w:rsid w:val="00DA4E0D"/>
    <w:rsid w:val="00DA6CCE"/>
    <w:rsid w:val="00DA748C"/>
    <w:rsid w:val="00DA7B88"/>
    <w:rsid w:val="00DB06D0"/>
    <w:rsid w:val="00DB3477"/>
    <w:rsid w:val="00DB3AFA"/>
    <w:rsid w:val="00DB504E"/>
    <w:rsid w:val="00DB5796"/>
    <w:rsid w:val="00DC04AA"/>
    <w:rsid w:val="00DC32C3"/>
    <w:rsid w:val="00DC68F9"/>
    <w:rsid w:val="00DC6CF8"/>
    <w:rsid w:val="00DD0E9C"/>
    <w:rsid w:val="00DD1D4A"/>
    <w:rsid w:val="00DD5315"/>
    <w:rsid w:val="00DD584F"/>
    <w:rsid w:val="00DE2A20"/>
    <w:rsid w:val="00DE510B"/>
    <w:rsid w:val="00DE69B7"/>
    <w:rsid w:val="00DF0C38"/>
    <w:rsid w:val="00DF11E1"/>
    <w:rsid w:val="00DF17B6"/>
    <w:rsid w:val="00DF32FB"/>
    <w:rsid w:val="00DF3377"/>
    <w:rsid w:val="00DF4CD8"/>
    <w:rsid w:val="00DF609C"/>
    <w:rsid w:val="00DF6382"/>
    <w:rsid w:val="00DF75B0"/>
    <w:rsid w:val="00DF772A"/>
    <w:rsid w:val="00E016F2"/>
    <w:rsid w:val="00E0173D"/>
    <w:rsid w:val="00E022D9"/>
    <w:rsid w:val="00E041BA"/>
    <w:rsid w:val="00E076CC"/>
    <w:rsid w:val="00E108A9"/>
    <w:rsid w:val="00E2234B"/>
    <w:rsid w:val="00E22F5D"/>
    <w:rsid w:val="00E23AD5"/>
    <w:rsid w:val="00E23C40"/>
    <w:rsid w:val="00E26F83"/>
    <w:rsid w:val="00E31534"/>
    <w:rsid w:val="00E35EDE"/>
    <w:rsid w:val="00E4018E"/>
    <w:rsid w:val="00E53140"/>
    <w:rsid w:val="00E53CD9"/>
    <w:rsid w:val="00E56D24"/>
    <w:rsid w:val="00E61716"/>
    <w:rsid w:val="00E64F74"/>
    <w:rsid w:val="00E6626A"/>
    <w:rsid w:val="00E76408"/>
    <w:rsid w:val="00E7651A"/>
    <w:rsid w:val="00E7783C"/>
    <w:rsid w:val="00E84F1A"/>
    <w:rsid w:val="00E87677"/>
    <w:rsid w:val="00E90B7D"/>
    <w:rsid w:val="00EA1F82"/>
    <w:rsid w:val="00EA4E12"/>
    <w:rsid w:val="00EB071F"/>
    <w:rsid w:val="00EB3C9B"/>
    <w:rsid w:val="00EB3D80"/>
    <w:rsid w:val="00EC2661"/>
    <w:rsid w:val="00EC3A52"/>
    <w:rsid w:val="00EC6BB9"/>
    <w:rsid w:val="00ED09E0"/>
    <w:rsid w:val="00ED384D"/>
    <w:rsid w:val="00ED3AA0"/>
    <w:rsid w:val="00EE3E85"/>
    <w:rsid w:val="00EF3BAA"/>
    <w:rsid w:val="00EF53A5"/>
    <w:rsid w:val="00EF6BA5"/>
    <w:rsid w:val="00F00E28"/>
    <w:rsid w:val="00F01425"/>
    <w:rsid w:val="00F03315"/>
    <w:rsid w:val="00F106BF"/>
    <w:rsid w:val="00F172DC"/>
    <w:rsid w:val="00F2107E"/>
    <w:rsid w:val="00F21233"/>
    <w:rsid w:val="00F24F7F"/>
    <w:rsid w:val="00F2625C"/>
    <w:rsid w:val="00F37DC0"/>
    <w:rsid w:val="00F429C8"/>
    <w:rsid w:val="00F436F9"/>
    <w:rsid w:val="00F43752"/>
    <w:rsid w:val="00F441A6"/>
    <w:rsid w:val="00F45B47"/>
    <w:rsid w:val="00F45C1F"/>
    <w:rsid w:val="00F45CF1"/>
    <w:rsid w:val="00F464D5"/>
    <w:rsid w:val="00F46B9E"/>
    <w:rsid w:val="00F52A4F"/>
    <w:rsid w:val="00F533C0"/>
    <w:rsid w:val="00F54D40"/>
    <w:rsid w:val="00F56178"/>
    <w:rsid w:val="00F5761C"/>
    <w:rsid w:val="00F60378"/>
    <w:rsid w:val="00F634E9"/>
    <w:rsid w:val="00F636E8"/>
    <w:rsid w:val="00F67DB6"/>
    <w:rsid w:val="00F83E91"/>
    <w:rsid w:val="00F85B8D"/>
    <w:rsid w:val="00F925F6"/>
    <w:rsid w:val="00F93046"/>
    <w:rsid w:val="00F95E6E"/>
    <w:rsid w:val="00FA459B"/>
    <w:rsid w:val="00FA6112"/>
    <w:rsid w:val="00FB6E72"/>
    <w:rsid w:val="00FC3018"/>
    <w:rsid w:val="00FC408C"/>
    <w:rsid w:val="00FC55B4"/>
    <w:rsid w:val="00FC6632"/>
    <w:rsid w:val="00FC6A31"/>
    <w:rsid w:val="00FC7013"/>
    <w:rsid w:val="00FD4AB7"/>
    <w:rsid w:val="00FD7111"/>
    <w:rsid w:val="00FE359F"/>
    <w:rsid w:val="00FE409C"/>
    <w:rsid w:val="00FE4DA8"/>
    <w:rsid w:val="00FE57AF"/>
    <w:rsid w:val="00FE7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F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441A6"/>
    <w:pPr>
      <w:autoSpaceDE w:val="0"/>
      <w:autoSpaceDN w:val="0"/>
      <w:ind w:leftChars="450" w:left="1155" w:hangingChars="100" w:hanging="210"/>
      <w:jc w:val="left"/>
    </w:pPr>
    <w:rPr>
      <w:rFonts w:ascii="ＭＳ 明朝" w:hAnsi="Times New Roman"/>
      <w:color w:val="000000"/>
      <w:kern w:val="0"/>
      <w:szCs w:val="21"/>
    </w:rPr>
  </w:style>
  <w:style w:type="paragraph" w:styleId="2">
    <w:name w:val="Body Text Indent 2"/>
    <w:basedOn w:val="a"/>
    <w:rsid w:val="00F441A6"/>
    <w:pPr>
      <w:autoSpaceDE w:val="0"/>
      <w:autoSpaceDN w:val="0"/>
      <w:ind w:right="16" w:firstLineChars="100" w:firstLine="210"/>
    </w:pPr>
    <w:rPr>
      <w:rFonts w:ascii="ＭＳ 明朝" w:hAnsi="Times New Roman"/>
      <w:color w:val="000000"/>
      <w:kern w:val="0"/>
      <w:szCs w:val="20"/>
    </w:rPr>
  </w:style>
  <w:style w:type="paragraph" w:styleId="a4">
    <w:name w:val="header"/>
    <w:basedOn w:val="a"/>
    <w:link w:val="a5"/>
    <w:rsid w:val="00F03315"/>
    <w:pPr>
      <w:tabs>
        <w:tab w:val="center" w:pos="4252"/>
        <w:tab w:val="right" w:pos="8504"/>
      </w:tabs>
      <w:snapToGrid w:val="0"/>
    </w:pPr>
    <w:rPr>
      <w:rFonts w:cs="Vrinda"/>
      <w:lang w:bidi="as-IN"/>
    </w:rPr>
  </w:style>
  <w:style w:type="character" w:customStyle="1" w:styleId="a5">
    <w:name w:val="ヘッダー (文字)"/>
    <w:link w:val="a4"/>
    <w:rsid w:val="00F03315"/>
    <w:rPr>
      <w:kern w:val="2"/>
      <w:sz w:val="21"/>
      <w:szCs w:val="24"/>
    </w:rPr>
  </w:style>
  <w:style w:type="paragraph" w:styleId="a6">
    <w:name w:val="footer"/>
    <w:basedOn w:val="a"/>
    <w:link w:val="a7"/>
    <w:uiPriority w:val="99"/>
    <w:rsid w:val="00F03315"/>
    <w:pPr>
      <w:tabs>
        <w:tab w:val="center" w:pos="4252"/>
        <w:tab w:val="right" w:pos="8504"/>
      </w:tabs>
      <w:snapToGrid w:val="0"/>
    </w:pPr>
    <w:rPr>
      <w:rFonts w:cs="Vrinda"/>
      <w:lang w:bidi="as-IN"/>
    </w:rPr>
  </w:style>
  <w:style w:type="character" w:customStyle="1" w:styleId="a7">
    <w:name w:val="フッター (文字)"/>
    <w:link w:val="a6"/>
    <w:uiPriority w:val="99"/>
    <w:rsid w:val="00F03315"/>
    <w:rPr>
      <w:kern w:val="2"/>
      <w:sz w:val="21"/>
      <w:szCs w:val="24"/>
    </w:rPr>
  </w:style>
  <w:style w:type="paragraph" w:styleId="a8">
    <w:name w:val="Balloon Text"/>
    <w:basedOn w:val="a"/>
    <w:link w:val="a9"/>
    <w:rsid w:val="00481531"/>
    <w:rPr>
      <w:rFonts w:ascii="Arial" w:eastAsia="ＭＳ ゴシック" w:hAnsi="Arial" w:cs="Vrinda"/>
      <w:sz w:val="18"/>
      <w:szCs w:val="18"/>
      <w:lang w:bidi="as-IN"/>
    </w:rPr>
  </w:style>
  <w:style w:type="character" w:customStyle="1" w:styleId="a9">
    <w:name w:val="吹き出し (文字)"/>
    <w:link w:val="a8"/>
    <w:rsid w:val="00481531"/>
    <w:rPr>
      <w:rFonts w:ascii="Arial" w:eastAsia="ＭＳ ゴシック" w:hAnsi="Arial" w:cs="Times New Roman"/>
      <w:kern w:val="2"/>
      <w:sz w:val="18"/>
      <w:szCs w:val="18"/>
    </w:rPr>
  </w:style>
  <w:style w:type="character" w:styleId="aa">
    <w:name w:val="Hyperlink"/>
    <w:rsid w:val="0094304A"/>
    <w:rPr>
      <w:color w:val="0000FF"/>
      <w:u w:val="single"/>
    </w:rPr>
  </w:style>
  <w:style w:type="table" w:styleId="ab">
    <w:name w:val="Table Grid"/>
    <w:basedOn w:val="a1"/>
    <w:rsid w:val="001D1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A7035C"/>
    <w:rPr>
      <w:kern w:val="2"/>
      <w:sz w:val="21"/>
      <w:szCs w:val="24"/>
    </w:rPr>
  </w:style>
  <w:style w:type="paragraph" w:styleId="ad">
    <w:name w:val="footnote text"/>
    <w:aliases w:val="#脚注文字列IPSJ"/>
    <w:basedOn w:val="a"/>
    <w:link w:val="ae"/>
    <w:unhideWhenUsed/>
    <w:qFormat/>
    <w:rsid w:val="008806DA"/>
    <w:pPr>
      <w:snapToGrid w:val="0"/>
      <w:jc w:val="left"/>
    </w:pPr>
    <w:rPr>
      <w:rFonts w:ascii="Times New Roman" w:hAnsi="Times New Roman" w:cs="Vrinda"/>
      <w:sz w:val="20"/>
      <w:lang w:bidi="as-IN"/>
    </w:rPr>
  </w:style>
  <w:style w:type="character" w:customStyle="1" w:styleId="ae">
    <w:name w:val="脚注文字列 (文字)"/>
    <w:aliases w:val="#脚注文字列IPSJ (文字)"/>
    <w:link w:val="ad"/>
    <w:rsid w:val="008806DA"/>
    <w:rPr>
      <w:rFonts w:ascii="Times New Roman" w:hAnsi="Times New Roman" w:cs="Vrinda"/>
      <w:kern w:val="2"/>
      <w:szCs w:val="24"/>
      <w:lang w:bidi="as-IN"/>
    </w:rPr>
  </w:style>
  <w:style w:type="character" w:styleId="af">
    <w:name w:val="footnote reference"/>
    <w:uiPriority w:val="99"/>
    <w:unhideWhenUsed/>
    <w:rsid w:val="008806DA"/>
    <w:rPr>
      <w:vertAlign w:val="superscript"/>
    </w:rPr>
  </w:style>
  <w:style w:type="paragraph" w:styleId="af0">
    <w:name w:val="List Paragraph"/>
    <w:basedOn w:val="a"/>
    <w:uiPriority w:val="34"/>
    <w:qFormat/>
    <w:rsid w:val="00B56E67"/>
    <w:pPr>
      <w:ind w:leftChars="400" w:left="840"/>
    </w:pPr>
  </w:style>
  <w:style w:type="character" w:styleId="af1">
    <w:name w:val="Strong"/>
    <w:qFormat/>
    <w:rsid w:val="00306D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F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441A6"/>
    <w:pPr>
      <w:autoSpaceDE w:val="0"/>
      <w:autoSpaceDN w:val="0"/>
      <w:ind w:leftChars="450" w:left="1155" w:hangingChars="100" w:hanging="210"/>
      <w:jc w:val="left"/>
    </w:pPr>
    <w:rPr>
      <w:rFonts w:ascii="ＭＳ 明朝" w:hAnsi="Times New Roman"/>
      <w:color w:val="000000"/>
      <w:kern w:val="0"/>
      <w:szCs w:val="21"/>
    </w:rPr>
  </w:style>
  <w:style w:type="paragraph" w:styleId="2">
    <w:name w:val="Body Text Indent 2"/>
    <w:basedOn w:val="a"/>
    <w:rsid w:val="00F441A6"/>
    <w:pPr>
      <w:autoSpaceDE w:val="0"/>
      <w:autoSpaceDN w:val="0"/>
      <w:ind w:right="16" w:firstLineChars="100" w:firstLine="210"/>
    </w:pPr>
    <w:rPr>
      <w:rFonts w:ascii="ＭＳ 明朝" w:hAnsi="Times New Roman"/>
      <w:color w:val="000000"/>
      <w:kern w:val="0"/>
      <w:szCs w:val="20"/>
    </w:rPr>
  </w:style>
  <w:style w:type="paragraph" w:styleId="a4">
    <w:name w:val="header"/>
    <w:basedOn w:val="a"/>
    <w:link w:val="a5"/>
    <w:rsid w:val="00F03315"/>
    <w:pPr>
      <w:tabs>
        <w:tab w:val="center" w:pos="4252"/>
        <w:tab w:val="right" w:pos="8504"/>
      </w:tabs>
      <w:snapToGrid w:val="0"/>
    </w:pPr>
    <w:rPr>
      <w:rFonts w:cs="Vrinda"/>
      <w:lang w:bidi="as-IN"/>
    </w:rPr>
  </w:style>
  <w:style w:type="character" w:customStyle="1" w:styleId="a5">
    <w:name w:val="ヘッダー (文字)"/>
    <w:link w:val="a4"/>
    <w:rsid w:val="00F03315"/>
    <w:rPr>
      <w:kern w:val="2"/>
      <w:sz w:val="21"/>
      <w:szCs w:val="24"/>
    </w:rPr>
  </w:style>
  <w:style w:type="paragraph" w:styleId="a6">
    <w:name w:val="footer"/>
    <w:basedOn w:val="a"/>
    <w:link w:val="a7"/>
    <w:uiPriority w:val="99"/>
    <w:rsid w:val="00F03315"/>
    <w:pPr>
      <w:tabs>
        <w:tab w:val="center" w:pos="4252"/>
        <w:tab w:val="right" w:pos="8504"/>
      </w:tabs>
      <w:snapToGrid w:val="0"/>
    </w:pPr>
    <w:rPr>
      <w:rFonts w:cs="Vrinda"/>
      <w:lang w:bidi="as-IN"/>
    </w:rPr>
  </w:style>
  <w:style w:type="character" w:customStyle="1" w:styleId="a7">
    <w:name w:val="フッター (文字)"/>
    <w:link w:val="a6"/>
    <w:uiPriority w:val="99"/>
    <w:rsid w:val="00F03315"/>
    <w:rPr>
      <w:kern w:val="2"/>
      <w:sz w:val="21"/>
      <w:szCs w:val="24"/>
    </w:rPr>
  </w:style>
  <w:style w:type="paragraph" w:styleId="a8">
    <w:name w:val="Balloon Text"/>
    <w:basedOn w:val="a"/>
    <w:link w:val="a9"/>
    <w:rsid w:val="00481531"/>
    <w:rPr>
      <w:rFonts w:ascii="Arial" w:eastAsia="ＭＳ ゴシック" w:hAnsi="Arial" w:cs="Vrinda"/>
      <w:sz w:val="18"/>
      <w:szCs w:val="18"/>
      <w:lang w:bidi="as-IN"/>
    </w:rPr>
  </w:style>
  <w:style w:type="character" w:customStyle="1" w:styleId="a9">
    <w:name w:val="吹き出し (文字)"/>
    <w:link w:val="a8"/>
    <w:rsid w:val="00481531"/>
    <w:rPr>
      <w:rFonts w:ascii="Arial" w:eastAsia="ＭＳ ゴシック" w:hAnsi="Arial" w:cs="Times New Roman"/>
      <w:kern w:val="2"/>
      <w:sz w:val="18"/>
      <w:szCs w:val="18"/>
    </w:rPr>
  </w:style>
  <w:style w:type="character" w:styleId="aa">
    <w:name w:val="Hyperlink"/>
    <w:rsid w:val="0094304A"/>
    <w:rPr>
      <w:color w:val="0000FF"/>
      <w:u w:val="single"/>
    </w:rPr>
  </w:style>
  <w:style w:type="table" w:styleId="ab">
    <w:name w:val="Table Grid"/>
    <w:basedOn w:val="a1"/>
    <w:rsid w:val="001D1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A7035C"/>
    <w:rPr>
      <w:kern w:val="2"/>
      <w:sz w:val="21"/>
      <w:szCs w:val="24"/>
    </w:rPr>
  </w:style>
  <w:style w:type="paragraph" w:styleId="ad">
    <w:name w:val="footnote text"/>
    <w:aliases w:val="#脚注文字列IPSJ"/>
    <w:basedOn w:val="a"/>
    <w:link w:val="ae"/>
    <w:unhideWhenUsed/>
    <w:qFormat/>
    <w:rsid w:val="008806DA"/>
    <w:pPr>
      <w:snapToGrid w:val="0"/>
      <w:jc w:val="left"/>
    </w:pPr>
    <w:rPr>
      <w:rFonts w:ascii="Times New Roman" w:hAnsi="Times New Roman" w:cs="Vrinda"/>
      <w:sz w:val="20"/>
      <w:lang w:bidi="as-IN"/>
    </w:rPr>
  </w:style>
  <w:style w:type="character" w:customStyle="1" w:styleId="ae">
    <w:name w:val="脚注文字列 (文字)"/>
    <w:aliases w:val="#脚注文字列IPSJ (文字)"/>
    <w:link w:val="ad"/>
    <w:rsid w:val="008806DA"/>
    <w:rPr>
      <w:rFonts w:ascii="Times New Roman" w:hAnsi="Times New Roman" w:cs="Vrinda"/>
      <w:kern w:val="2"/>
      <w:szCs w:val="24"/>
      <w:lang w:bidi="as-IN"/>
    </w:rPr>
  </w:style>
  <w:style w:type="character" w:styleId="af">
    <w:name w:val="footnote reference"/>
    <w:uiPriority w:val="99"/>
    <w:unhideWhenUsed/>
    <w:rsid w:val="008806DA"/>
    <w:rPr>
      <w:vertAlign w:val="superscript"/>
    </w:rPr>
  </w:style>
  <w:style w:type="paragraph" w:styleId="af0">
    <w:name w:val="List Paragraph"/>
    <w:basedOn w:val="a"/>
    <w:uiPriority w:val="34"/>
    <w:qFormat/>
    <w:rsid w:val="00B56E67"/>
    <w:pPr>
      <w:ind w:leftChars="400" w:left="840"/>
    </w:pPr>
  </w:style>
  <w:style w:type="character" w:styleId="af1">
    <w:name w:val="Strong"/>
    <w:qFormat/>
    <w:rsid w:val="00306D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6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DD37-9F2B-4CB2-A5C0-E81DAE3F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977</Words>
  <Characters>1495</Characters>
  <Application>Microsoft Office Word</Application>
  <DocSecurity>0</DocSecurity>
  <Lines>67</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Microsoft</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frontier</dc:creator>
  <cp:lastModifiedBy>Seiichi Sakurai</cp:lastModifiedBy>
  <cp:revision>2</cp:revision>
  <cp:lastPrinted>2013-12-13T11:20:00Z</cp:lastPrinted>
  <dcterms:created xsi:type="dcterms:W3CDTF">2015-10-28T10:51:00Z</dcterms:created>
  <dcterms:modified xsi:type="dcterms:W3CDTF">2015-10-28T10:51:00Z</dcterms:modified>
</cp:coreProperties>
</file>